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20E" w14:textId="1A04AFCA" w:rsidR="00B769AD" w:rsidRPr="00B769AD" w:rsidRDefault="00B769AD" w:rsidP="003F782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769AD">
        <w:rPr>
          <w:rFonts w:ascii="Times New Roman" w:hAnsi="Times New Roman" w:cs="Times New Roman"/>
          <w:b/>
          <w:sz w:val="16"/>
          <w:szCs w:val="16"/>
        </w:rPr>
        <w:t>Г</w:t>
      </w:r>
      <w:r>
        <w:rPr>
          <w:rFonts w:ascii="Times New Roman" w:hAnsi="Times New Roman" w:cs="Times New Roman"/>
          <w:b/>
          <w:sz w:val="16"/>
          <w:szCs w:val="16"/>
        </w:rPr>
        <w:t>АРАНТИИ ИЗГОТОВИТЕЛЯ</w:t>
      </w:r>
      <w:r w:rsidRPr="00B769AD">
        <w:rPr>
          <w:rFonts w:ascii="Times New Roman" w:hAnsi="Times New Roman" w:cs="Times New Roman"/>
          <w:b/>
          <w:sz w:val="16"/>
          <w:szCs w:val="16"/>
        </w:rPr>
        <w:t>.</w:t>
      </w:r>
    </w:p>
    <w:p w14:paraId="1D6B34BB" w14:textId="77777777" w:rsidR="00B769AD" w:rsidRPr="00B769AD" w:rsidRDefault="00B769AD" w:rsidP="00B769AD">
      <w:pPr>
        <w:pStyle w:val="2"/>
        <w:numPr>
          <w:ilvl w:val="1"/>
          <w:numId w:val="14"/>
        </w:numPr>
        <w:shd w:val="clear" w:color="auto" w:fill="auto"/>
        <w:tabs>
          <w:tab w:val="clear" w:pos="720"/>
          <w:tab w:val="num" w:pos="426"/>
          <w:tab w:val="num" w:pos="567"/>
        </w:tabs>
        <w:spacing w:line="240" w:lineRule="auto"/>
        <w:ind w:left="284" w:right="20" w:firstLine="0"/>
        <w:jc w:val="left"/>
        <w:rPr>
          <w:sz w:val="16"/>
          <w:szCs w:val="16"/>
        </w:rPr>
      </w:pPr>
      <w:r w:rsidRPr="00B769AD">
        <w:rPr>
          <w:sz w:val="16"/>
          <w:szCs w:val="16"/>
        </w:rPr>
        <w:t>Гарантийный срок эксплуатации изделия 12 месяцев со дня вво</w:t>
      </w:r>
      <w:r w:rsidRPr="00B769AD">
        <w:rPr>
          <w:sz w:val="16"/>
          <w:szCs w:val="16"/>
        </w:rPr>
        <w:softHyphen/>
        <w:t>да в эксплуатацию, но не более 18 месяцев с момента поставки. Гаран</w:t>
      </w:r>
      <w:r w:rsidRPr="00B769AD">
        <w:rPr>
          <w:sz w:val="16"/>
          <w:szCs w:val="16"/>
        </w:rPr>
        <w:softHyphen/>
        <w:t>тийные обязательства Производителя возникают при соблюдении По</w:t>
      </w:r>
      <w:r w:rsidRPr="00B769AD">
        <w:rPr>
          <w:sz w:val="16"/>
          <w:szCs w:val="16"/>
        </w:rPr>
        <w:softHyphen/>
        <w:t>требителем правил эксплуатации, хранения и транспортировки обору</w:t>
      </w:r>
      <w:r w:rsidRPr="00B769AD">
        <w:rPr>
          <w:sz w:val="16"/>
          <w:szCs w:val="16"/>
        </w:rPr>
        <w:softHyphen/>
        <w:t>дования.</w:t>
      </w:r>
    </w:p>
    <w:p w14:paraId="34D2A8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Срок службы- 10 лет.</w:t>
      </w:r>
    </w:p>
    <w:p w14:paraId="109143F0" w14:textId="77777777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Изготовитель осуществляет гарантийное обслуживание изделий, вышедших из строя, следующих условиях:</w:t>
      </w:r>
    </w:p>
    <w:p w14:paraId="2FE80D5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7.2.1.В течение гарантийного срока Изготовитель обязуется осуществлять гарантийный ремонт изделия в случае обнаружения заводского брака.</w:t>
      </w:r>
    </w:p>
    <w:p w14:paraId="7455144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7.2.2. Гарантия осуществляется при предъявлении паспорта изделия, заверенного печатью Изготовителя с указанием наименования.</w:t>
      </w:r>
    </w:p>
    <w:p w14:paraId="7EF6E44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7.2.3. Комплектность и внешний вид изделия проверяется Заказчиком при приемке изделия в присутствии персонала Изготовителя. Претензии по комплектности и внешнему виду после приемки не принимаются.</w:t>
      </w:r>
    </w:p>
    <w:p w14:paraId="60A0F3A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7.2.4. Изготовитель оставляет за собой право прервать гарантию в следующих случаях:</w:t>
      </w:r>
    </w:p>
    <w:p w14:paraId="19AF2E00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установка и подключение НКУ организациями, не имеющими лицензии на проведение дано вида работ;</w:t>
      </w:r>
    </w:p>
    <w:p w14:paraId="7084668D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самостоятельный ремонт, изменение электрической схемы НКУ;</w:t>
      </w:r>
    </w:p>
    <w:p w14:paraId="225F240A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нарушение правил эксплуатации и режимов, приводящих к потере работоспособности НКУ;</w:t>
      </w:r>
    </w:p>
    <w:p w14:paraId="36F64E01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- внешние повреждения, повлекшие за собой потерю работоспособности НКУ.</w:t>
      </w:r>
    </w:p>
    <w:p w14:paraId="221B42F3" w14:textId="77777777" w:rsidR="00B769AD" w:rsidRPr="00B769AD" w:rsidRDefault="00B769AD" w:rsidP="00B769AD">
      <w:pPr>
        <w:tabs>
          <w:tab w:val="num" w:pos="426"/>
          <w:tab w:val="num" w:pos="56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7.2.5. При аннулировании гарантийных обязательств ремонт может быть произведен в платном порядке, без восстановления или продления гарантии.</w:t>
      </w:r>
    </w:p>
    <w:p w14:paraId="6C0B51CD" w14:textId="7199F51E" w:rsidR="00B769AD" w:rsidRPr="00B769AD" w:rsidRDefault="00B769AD" w:rsidP="00B769AD">
      <w:pPr>
        <w:numPr>
          <w:ilvl w:val="1"/>
          <w:numId w:val="14"/>
        </w:numPr>
        <w:tabs>
          <w:tab w:val="clear" w:pos="720"/>
          <w:tab w:val="num" w:pos="426"/>
          <w:tab w:val="num" w:pos="567"/>
          <w:tab w:val="num" w:pos="928"/>
          <w:tab w:val="num" w:pos="2487"/>
        </w:tabs>
        <w:spacing w:after="0" w:line="240" w:lineRule="auto"/>
        <w:ind w:left="284" w:firstLine="0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>Демонтаж заказчиком вышедшей из строя части оборудования для доставки в гарантийный ремонт не влечет за собой прекращения гарантийных обязательств Изготовителя.</w:t>
      </w:r>
    </w:p>
    <w:p w14:paraId="3A5D7683" w14:textId="77777777" w:rsidR="00B769AD" w:rsidRPr="00B769AD" w:rsidRDefault="00B769AD" w:rsidP="00B769AD">
      <w:pPr>
        <w:tabs>
          <w:tab w:val="num" w:pos="567"/>
          <w:tab w:val="num" w:pos="928"/>
          <w:tab w:val="num" w:pos="2487"/>
        </w:tabs>
        <w:spacing w:after="0" w:line="240" w:lineRule="auto"/>
        <w:ind w:left="284"/>
        <w:rPr>
          <w:rFonts w:ascii="Times New Roman" w:hAnsi="Times New Roman" w:cs="Times New Roman"/>
          <w:sz w:val="16"/>
          <w:szCs w:val="16"/>
        </w:rPr>
      </w:pPr>
    </w:p>
    <w:p w14:paraId="094E0682" w14:textId="77DEE2F5" w:rsidR="00B769AD" w:rsidRPr="00B769AD" w:rsidRDefault="00B769AD" w:rsidP="00B769AD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16"/>
          <w:szCs w:val="16"/>
        </w:rPr>
      </w:pPr>
      <w:r w:rsidRPr="00B769AD">
        <w:rPr>
          <w:rFonts w:ascii="Times New Roman" w:hAnsi="Times New Roman" w:cs="Times New Roman"/>
          <w:b/>
          <w:bCs/>
          <w:sz w:val="16"/>
          <w:szCs w:val="16"/>
        </w:rPr>
        <w:t>8.УТИЛИЗАЦИЯ.</w:t>
      </w:r>
    </w:p>
    <w:p w14:paraId="115C6566" w14:textId="1F0EDC3B" w:rsidR="00B769AD" w:rsidRPr="00B769AD" w:rsidRDefault="00B769AD" w:rsidP="00B769AD">
      <w:pPr>
        <w:spacing w:line="240" w:lineRule="auto"/>
        <w:ind w:left="284"/>
        <w:rPr>
          <w:rFonts w:ascii="Times New Roman" w:hAnsi="Times New Roman" w:cs="Times New Roman"/>
          <w:sz w:val="16"/>
          <w:szCs w:val="16"/>
        </w:rPr>
      </w:pPr>
      <w:r w:rsidRPr="00B769AD">
        <w:rPr>
          <w:rFonts w:ascii="Times New Roman" w:hAnsi="Times New Roman" w:cs="Times New Roman"/>
          <w:sz w:val="16"/>
          <w:szCs w:val="16"/>
        </w:rPr>
        <w:t xml:space="preserve">Утилизация оборудования производится в соответствии </w:t>
      </w:r>
      <w:proofErr w:type="gramStart"/>
      <w:r w:rsidRPr="00B769AD">
        <w:rPr>
          <w:rFonts w:ascii="Times New Roman" w:hAnsi="Times New Roman" w:cs="Times New Roman"/>
          <w:sz w:val="16"/>
          <w:szCs w:val="16"/>
        </w:rPr>
        <w:t>с  действующим</w:t>
      </w:r>
      <w:proofErr w:type="gramEnd"/>
      <w:r w:rsidRPr="00B769AD">
        <w:rPr>
          <w:rFonts w:ascii="Times New Roman" w:hAnsi="Times New Roman" w:cs="Times New Roman"/>
          <w:sz w:val="16"/>
          <w:szCs w:val="16"/>
        </w:rPr>
        <w:t xml:space="preserve"> законодательством в Российской Федерации</w:t>
      </w:r>
    </w:p>
    <w:p w14:paraId="2C5802A3" w14:textId="6BEB2A2E" w:rsidR="00B769AD" w:rsidRPr="00AE4F43" w:rsidRDefault="00965A3B" w:rsidP="00B769AD">
      <w:pPr>
        <w:spacing w:after="0" w:line="240" w:lineRule="auto"/>
        <w:ind w:left="360"/>
        <w:rPr>
          <w:b/>
          <w:sz w:val="20"/>
          <w:szCs w:val="20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1" locked="0" layoutInCell="1" allowOverlap="1" wp14:anchorId="0D1384B6" wp14:editId="0B1C292F">
            <wp:simplePos x="0" y="0"/>
            <wp:positionH relativeFrom="margin">
              <wp:posOffset>368411</wp:posOffset>
            </wp:positionH>
            <wp:positionV relativeFrom="paragraph">
              <wp:posOffset>72196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AD">
        <w:rPr>
          <w:b/>
          <w:sz w:val="20"/>
          <w:szCs w:val="20"/>
        </w:rPr>
        <w:t>9</w:t>
      </w:r>
      <w:r w:rsidR="00B769AD" w:rsidRPr="00AE4F43">
        <w:rPr>
          <w:b/>
          <w:sz w:val="20"/>
          <w:szCs w:val="20"/>
        </w:rPr>
        <w:t>. С</w:t>
      </w:r>
      <w:r w:rsidR="001348C0">
        <w:rPr>
          <w:b/>
          <w:sz w:val="20"/>
          <w:szCs w:val="20"/>
        </w:rPr>
        <w:t>ВИДЕТЕЛЬСТВО О ПРИЕМКЕ</w:t>
      </w:r>
      <w:r w:rsidR="00B769AD" w:rsidRPr="00AE4F43">
        <w:rPr>
          <w:b/>
          <w:sz w:val="20"/>
          <w:szCs w:val="20"/>
        </w:rPr>
        <w:t>.</w:t>
      </w:r>
    </w:p>
    <w:p w14:paraId="48A048CB" w14:textId="6DF8C07C" w:rsidR="00B769AD" w:rsidRPr="00144F29" w:rsidRDefault="00B769AD" w:rsidP="00B769AD">
      <w:pPr>
        <w:spacing w:after="0" w:line="240" w:lineRule="auto"/>
        <w:ind w:left="360"/>
        <w:rPr>
          <w:sz w:val="16"/>
          <w:szCs w:val="16"/>
        </w:rPr>
      </w:pPr>
      <w:r w:rsidRPr="00144F29">
        <w:rPr>
          <w:sz w:val="16"/>
          <w:szCs w:val="16"/>
        </w:rPr>
        <w:t>Изделие изготовлено и упаковано в соответствии с ТУ 27.12.31-003-</w:t>
      </w:r>
      <w:r w:rsidRPr="00144F29">
        <w:rPr>
          <w:bCs/>
          <w:spacing w:val="20"/>
          <w:sz w:val="16"/>
          <w:szCs w:val="16"/>
        </w:rPr>
        <w:t>16610114</w:t>
      </w:r>
      <w:r w:rsidRPr="00144F29">
        <w:rPr>
          <w:sz w:val="16"/>
          <w:szCs w:val="16"/>
        </w:rPr>
        <w:t xml:space="preserve">-2021 </w:t>
      </w:r>
      <w:proofErr w:type="gramStart"/>
      <w:r w:rsidRPr="00144F29">
        <w:rPr>
          <w:sz w:val="16"/>
          <w:szCs w:val="16"/>
        </w:rPr>
        <w:t>и  соответствует</w:t>
      </w:r>
      <w:proofErr w:type="gramEnd"/>
      <w:r w:rsidRPr="00144F29">
        <w:rPr>
          <w:sz w:val="16"/>
          <w:szCs w:val="16"/>
        </w:rPr>
        <w:t xml:space="preserve"> требованиям ГОСТ </w:t>
      </w:r>
      <w:r w:rsidR="001348C0" w:rsidRPr="00144F29">
        <w:rPr>
          <w:sz w:val="16"/>
          <w:szCs w:val="16"/>
        </w:rPr>
        <w:t>Р 51321.1-2007</w:t>
      </w:r>
      <w:r w:rsidRPr="00144F29">
        <w:rPr>
          <w:sz w:val="16"/>
          <w:szCs w:val="16"/>
        </w:rPr>
        <w:t xml:space="preserve"> ,ТР ТС 004/2011, ТР ТС 020/2011 и признан годным для эксплуатации.</w:t>
      </w:r>
    </w:p>
    <w:p w14:paraId="7A5805D4" w14:textId="525A625A" w:rsidR="004D5174" w:rsidRPr="001348C0" w:rsidRDefault="004D5174" w:rsidP="001348C0">
      <w:pPr>
        <w:pStyle w:val="2"/>
        <w:shd w:val="clear" w:color="auto" w:fill="auto"/>
        <w:ind w:left="20" w:right="20" w:firstLine="540"/>
        <w:jc w:val="left"/>
        <w:rPr>
          <w:sz w:val="16"/>
          <w:szCs w:val="16"/>
        </w:rPr>
      </w:pPr>
      <w:r w:rsidRPr="00144F29">
        <w:rPr>
          <w:sz w:val="16"/>
          <w:szCs w:val="16"/>
        </w:rPr>
        <w:t>Дата выпуска</w:t>
      </w:r>
      <w:r w:rsidR="009D322D" w:rsidRPr="001348C0">
        <w:rPr>
          <w:sz w:val="16"/>
          <w:szCs w:val="16"/>
        </w:rPr>
        <w:t xml:space="preserve"> </w:t>
      </w:r>
      <w:r w:rsidR="00C66095" w:rsidRPr="001348C0">
        <w:rPr>
          <w:sz w:val="16"/>
          <w:szCs w:val="16"/>
        </w:rPr>
        <w:t xml:space="preserve"> </w:t>
      </w:r>
      <w:r w:rsidR="00105A1F" w:rsidRPr="001348C0">
        <w:rPr>
          <w:sz w:val="16"/>
          <w:szCs w:val="16"/>
        </w:rPr>
        <w:t xml:space="preserve"> </w:t>
      </w:r>
      <w:r w:rsidR="007B769F">
        <w:rPr>
          <w:sz w:val="16"/>
          <w:szCs w:val="16"/>
          <w:u w:val="single"/>
        </w:rPr>
        <w:t>14</w:t>
      </w:r>
      <w:r w:rsidR="00833DBC" w:rsidRPr="001348C0">
        <w:rPr>
          <w:sz w:val="16"/>
          <w:szCs w:val="16"/>
          <w:u w:val="single"/>
        </w:rPr>
        <w:t>.</w:t>
      </w:r>
      <w:r w:rsidR="000357D8">
        <w:rPr>
          <w:sz w:val="16"/>
          <w:szCs w:val="16"/>
          <w:u w:val="single"/>
        </w:rPr>
        <w:t>0</w:t>
      </w:r>
      <w:r w:rsidR="007B769F">
        <w:rPr>
          <w:sz w:val="16"/>
          <w:szCs w:val="16"/>
          <w:u w:val="single"/>
        </w:rPr>
        <w:t>6</w:t>
      </w:r>
      <w:r w:rsidR="00833DBC" w:rsidRPr="001348C0">
        <w:rPr>
          <w:sz w:val="16"/>
          <w:szCs w:val="16"/>
          <w:u w:val="single"/>
        </w:rPr>
        <w:t>.202</w:t>
      </w:r>
      <w:r w:rsidR="000357D8">
        <w:rPr>
          <w:sz w:val="16"/>
          <w:szCs w:val="16"/>
          <w:u w:val="single"/>
        </w:rPr>
        <w:t>3</w:t>
      </w:r>
    </w:p>
    <w:p w14:paraId="1DE49146" w14:textId="5AC3B5A0" w:rsidR="004D5174" w:rsidRPr="001348C0" w:rsidRDefault="004D5174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348C0">
        <w:rPr>
          <w:rFonts w:ascii="Times New Roman" w:hAnsi="Times New Roman" w:cs="Times New Roman"/>
          <w:sz w:val="16"/>
          <w:szCs w:val="16"/>
        </w:rPr>
        <w:t>Руководитель службы качества</w:t>
      </w:r>
    </w:p>
    <w:p w14:paraId="64A5FCA0" w14:textId="3E08AB2F" w:rsidR="004D5174" w:rsidRPr="001348C0" w:rsidRDefault="001115AA" w:rsidP="004D5174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144F2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5B516D83" wp14:editId="11CB4229">
            <wp:simplePos x="0" y="0"/>
            <wp:positionH relativeFrom="column">
              <wp:posOffset>2051050</wp:posOffset>
            </wp:positionH>
            <wp:positionV relativeFrom="paragraph">
              <wp:posOffset>46355</wp:posOffset>
            </wp:positionV>
            <wp:extent cx="706755" cy="706755"/>
            <wp:effectExtent l="152400" t="152400" r="131445" b="150495"/>
            <wp:wrapNone/>
            <wp:docPr id="4" name="Рисунок 4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117" w:rsidRPr="001348C0">
        <w:rPr>
          <w:rFonts w:ascii="Times New Roman" w:hAnsi="Times New Roman" w:cs="Times New Roman"/>
          <w:sz w:val="16"/>
          <w:szCs w:val="16"/>
        </w:rPr>
        <w:t xml:space="preserve">М.П.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</w:rPr>
        <w:tab/>
        <w:t>________________</w:t>
      </w:r>
      <w:r w:rsidR="00275BB4" w:rsidRPr="001348C0">
        <w:rPr>
          <w:rStyle w:val="30"/>
          <w:rFonts w:ascii="Times New Roman" w:hAnsi="Times New Roman" w:cs="Times New Roman"/>
          <w:u w:val="none"/>
        </w:rPr>
        <w:t xml:space="preserve">Лоншаков </w:t>
      </w:r>
      <w:proofErr w:type="gramStart"/>
      <w:r w:rsidR="00275BB4" w:rsidRPr="001348C0">
        <w:rPr>
          <w:rStyle w:val="30"/>
          <w:rFonts w:ascii="Times New Roman" w:hAnsi="Times New Roman" w:cs="Times New Roman"/>
          <w:u w:val="none"/>
        </w:rPr>
        <w:t>А.А</w:t>
      </w:r>
      <w:proofErr w:type="gramEnd"/>
    </w:p>
    <w:p w14:paraId="4ED969EE" w14:textId="552C71A4" w:rsidR="004D5174" w:rsidRPr="001348C0" w:rsidRDefault="002C42D9" w:rsidP="002C42D9">
      <w:pPr>
        <w:pStyle w:val="a5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1348C0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</w:t>
      </w:r>
      <w:r w:rsidR="00291CC4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>личная подпись</w:t>
      </w:r>
      <w:r w:rsidR="004D5174" w:rsidRPr="001348C0">
        <w:rPr>
          <w:rFonts w:ascii="Times New Roman" w:hAnsi="Times New Roman" w:cs="Times New Roman"/>
          <w:sz w:val="16"/>
          <w:szCs w:val="16"/>
          <w:vertAlign w:val="superscript"/>
        </w:rPr>
        <w:tab/>
        <w:t>Ф И О</w:t>
      </w:r>
    </w:p>
    <w:p w14:paraId="38353888" w14:textId="4B30EFC3" w:rsidR="001348C0" w:rsidRDefault="001348C0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color w:val="000000"/>
          <w:sz w:val="16"/>
          <w:szCs w:val="16"/>
        </w:rPr>
      </w:pPr>
    </w:p>
    <w:p w14:paraId="71384443" w14:textId="797DB5B1" w:rsidR="004D5174" w:rsidRPr="001348C0" w:rsidRDefault="00183BAE" w:rsidP="001348C0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left"/>
        <w:rPr>
          <w:b/>
          <w:sz w:val="16"/>
          <w:szCs w:val="16"/>
        </w:rPr>
      </w:pPr>
      <w:r w:rsidRPr="001348C0">
        <w:rPr>
          <w:b/>
          <w:color w:val="000000"/>
          <w:sz w:val="16"/>
          <w:szCs w:val="16"/>
        </w:rPr>
        <w:t>10.</w:t>
      </w:r>
      <w:r w:rsidR="004D5174" w:rsidRPr="001348C0">
        <w:rPr>
          <w:b/>
          <w:color w:val="000000"/>
          <w:sz w:val="16"/>
          <w:szCs w:val="16"/>
        </w:rPr>
        <w:t>СВЕДЕНИЯ ОБ ИЗГОТОВИТЕЛЕ</w:t>
      </w:r>
    </w:p>
    <w:p w14:paraId="2E35BC20" w14:textId="5E7EF5CF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Изделие изготовлено ООО </w:t>
      </w:r>
      <w:r w:rsidR="00D26359" w:rsidRPr="001348C0">
        <w:rPr>
          <w:color w:val="000000"/>
          <w:sz w:val="16"/>
          <w:szCs w:val="16"/>
        </w:rPr>
        <w:t>«</w:t>
      </w:r>
      <w:r w:rsidRPr="001348C0">
        <w:rPr>
          <w:sz w:val="16"/>
          <w:szCs w:val="16"/>
        </w:rPr>
        <w:t>Электротехнологии</w:t>
      </w:r>
      <w:r w:rsidR="00D26359" w:rsidRPr="001348C0">
        <w:rPr>
          <w:sz w:val="16"/>
          <w:szCs w:val="16"/>
        </w:rPr>
        <w:t>»</w:t>
      </w:r>
      <w:r w:rsidRPr="001348C0">
        <w:rPr>
          <w:color w:val="000000"/>
          <w:sz w:val="16"/>
          <w:szCs w:val="16"/>
        </w:rPr>
        <w:t xml:space="preserve"> РФ, </w:t>
      </w:r>
      <w:bookmarkStart w:id="0" w:name="_Hlk2691625"/>
      <w:r w:rsidRPr="001348C0">
        <w:rPr>
          <w:color w:val="000000"/>
          <w:sz w:val="16"/>
          <w:szCs w:val="16"/>
        </w:rPr>
        <w:t>664</w:t>
      </w:r>
      <w:r w:rsidR="005736A4" w:rsidRPr="001348C0">
        <w:rPr>
          <w:color w:val="000000"/>
          <w:sz w:val="16"/>
          <w:szCs w:val="16"/>
        </w:rPr>
        <w:t>0</w:t>
      </w:r>
      <w:r w:rsidR="00B52FCE" w:rsidRPr="001348C0">
        <w:rPr>
          <w:color w:val="000000"/>
          <w:sz w:val="16"/>
          <w:szCs w:val="16"/>
        </w:rPr>
        <w:t>43</w:t>
      </w:r>
      <w:r w:rsidRPr="001348C0">
        <w:rPr>
          <w:color w:val="000000"/>
          <w:sz w:val="16"/>
          <w:szCs w:val="16"/>
        </w:rPr>
        <w:t xml:space="preserve"> </w:t>
      </w:r>
    </w:p>
    <w:p w14:paraId="5020FBFA" w14:textId="63D8CD4C" w:rsidR="00183BAE" w:rsidRPr="001348C0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</w:rPr>
      </w:pPr>
      <w:r w:rsidRPr="001348C0">
        <w:rPr>
          <w:color w:val="000000"/>
          <w:sz w:val="16"/>
          <w:szCs w:val="16"/>
        </w:rPr>
        <w:t xml:space="preserve">г. Иркутск, </w:t>
      </w:r>
      <w:r w:rsidR="00B52FCE" w:rsidRPr="001348C0">
        <w:rPr>
          <w:color w:val="000000"/>
          <w:sz w:val="16"/>
          <w:szCs w:val="16"/>
        </w:rPr>
        <w:t>Бул.</w:t>
      </w:r>
      <w:r w:rsidR="00D432BC" w:rsidRPr="001348C0">
        <w:rPr>
          <w:color w:val="000000"/>
          <w:sz w:val="16"/>
          <w:szCs w:val="16"/>
        </w:rPr>
        <w:t xml:space="preserve"> </w:t>
      </w:r>
      <w:r w:rsidR="00B52FCE" w:rsidRPr="001348C0">
        <w:rPr>
          <w:color w:val="000000"/>
          <w:sz w:val="16"/>
          <w:szCs w:val="16"/>
        </w:rPr>
        <w:t>Рябикова</w:t>
      </w:r>
      <w:r w:rsidRPr="001348C0">
        <w:rPr>
          <w:color w:val="000000"/>
          <w:sz w:val="16"/>
          <w:szCs w:val="16"/>
        </w:rPr>
        <w:t xml:space="preserve">, дом </w:t>
      </w:r>
      <w:r w:rsidR="00B52FCE" w:rsidRPr="001348C0">
        <w:rPr>
          <w:color w:val="000000"/>
          <w:sz w:val="16"/>
          <w:szCs w:val="16"/>
        </w:rPr>
        <w:t>36/2</w:t>
      </w:r>
      <w:r w:rsidRPr="001348C0">
        <w:rPr>
          <w:sz w:val="16"/>
          <w:szCs w:val="16"/>
        </w:rPr>
        <w:t xml:space="preserve">, </w:t>
      </w:r>
      <w:r w:rsidR="00B52FCE" w:rsidRPr="001348C0">
        <w:rPr>
          <w:sz w:val="16"/>
          <w:szCs w:val="16"/>
        </w:rPr>
        <w:t>кв.1</w:t>
      </w:r>
      <w:bookmarkEnd w:id="0"/>
      <w:r w:rsidRPr="001348C0">
        <w:rPr>
          <w:color w:val="000000"/>
          <w:sz w:val="16"/>
          <w:szCs w:val="16"/>
        </w:rPr>
        <w:t>,</w:t>
      </w:r>
    </w:p>
    <w:p w14:paraId="66B0536A" w14:textId="17EA212D" w:rsidR="00183BAE" w:rsidRPr="001348C0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16"/>
          <w:szCs w:val="16"/>
          <w:lang w:val="en-US"/>
        </w:rPr>
      </w:pPr>
      <w:r w:rsidRPr="001348C0">
        <w:rPr>
          <w:color w:val="000000"/>
          <w:sz w:val="16"/>
          <w:szCs w:val="16"/>
        </w:rPr>
        <w:t xml:space="preserve"> Тел</w:t>
      </w:r>
      <w:r w:rsidRPr="001348C0">
        <w:rPr>
          <w:color w:val="000000"/>
          <w:sz w:val="16"/>
          <w:szCs w:val="16"/>
          <w:lang w:val="en-US"/>
        </w:rPr>
        <w:t xml:space="preserve">: </w:t>
      </w:r>
      <w:r w:rsidRPr="001348C0">
        <w:rPr>
          <w:sz w:val="16"/>
          <w:szCs w:val="16"/>
          <w:lang w:val="en-US"/>
        </w:rPr>
        <w:t>(3952) 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sz w:val="16"/>
          <w:szCs w:val="16"/>
          <w:lang w:val="en-US"/>
        </w:rPr>
        <w:t>-2</w:t>
      </w:r>
      <w:r w:rsidR="004A140A" w:rsidRPr="001348C0">
        <w:rPr>
          <w:sz w:val="16"/>
          <w:szCs w:val="16"/>
          <w:lang w:val="en-US"/>
        </w:rPr>
        <w:t>7</w:t>
      </w:r>
      <w:r w:rsidRPr="001348C0">
        <w:rPr>
          <w:sz w:val="16"/>
          <w:szCs w:val="16"/>
          <w:lang w:val="en-US"/>
        </w:rPr>
        <w:t>-9</w:t>
      </w:r>
      <w:r w:rsidR="004A140A" w:rsidRPr="001348C0">
        <w:rPr>
          <w:sz w:val="16"/>
          <w:szCs w:val="16"/>
          <w:lang w:val="en-US"/>
        </w:rPr>
        <w:t>3</w:t>
      </w:r>
      <w:r w:rsidRPr="001348C0">
        <w:rPr>
          <w:color w:val="000000"/>
          <w:sz w:val="16"/>
          <w:szCs w:val="16"/>
          <w:lang w:val="en-US"/>
        </w:rPr>
        <w:t xml:space="preserve">, E-mail: </w:t>
      </w:r>
      <w:r w:rsidRPr="001348C0">
        <w:rPr>
          <w:sz w:val="16"/>
          <w:szCs w:val="16"/>
          <w:lang w:val="en-US"/>
        </w:rPr>
        <w:t>info@et38.ru</w:t>
      </w:r>
    </w:p>
    <w:p w14:paraId="0A874C33" w14:textId="157CFD20" w:rsidR="00183BAE" w:rsidRPr="001348C0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16"/>
          <w:szCs w:val="16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5950019" w14:textId="77777777" w:rsidR="001348C0" w:rsidRDefault="001348C0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14:paraId="6BAE4E6C" w14:textId="32BF3B8C" w:rsidR="00227DB3" w:rsidRPr="00144F29" w:rsidRDefault="00227DB3" w:rsidP="00227DB3">
      <w:pPr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 w:rsidRPr="00144F29">
        <w:rPr>
          <w:rFonts w:ascii="Times New Roman" w:hAnsi="Times New Roman" w:cs="Times New Roman"/>
          <w:color w:val="000000"/>
        </w:rPr>
        <w:t>КОД ТН ВЭД ТС: 8537 10 990 0</w:t>
      </w:r>
    </w:p>
    <w:p w14:paraId="6E4FF9FC" w14:textId="190379FA" w:rsidR="00E8402B" w:rsidRPr="00227DB3" w:rsidRDefault="00227DB3" w:rsidP="00227DB3">
      <w:pPr>
        <w:ind w:left="284"/>
        <w:rPr>
          <w:rFonts w:ascii="Times New Roman" w:hAnsi="Times New Roman" w:cs="Times New Roman"/>
        </w:rPr>
      </w:pPr>
      <w:r w:rsidRPr="00144F29">
        <w:rPr>
          <w:rFonts w:ascii="Times New Roman" w:hAnsi="Times New Roman" w:cs="Times New Roman"/>
          <w:color w:val="000000"/>
        </w:rPr>
        <w:t>КОД</w:t>
      </w:r>
      <w:r w:rsidRPr="00227DB3">
        <w:rPr>
          <w:rFonts w:ascii="Times New Roman" w:hAnsi="Times New Roman" w:cs="Times New Roman"/>
          <w:color w:val="000000"/>
        </w:rPr>
        <w:t xml:space="preserve"> ОКПД2 27.12.31.000                                                </w:t>
      </w: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54091E67" w14:textId="27EAA97C" w:rsidR="00F45904" w:rsidRPr="000E72AD" w:rsidRDefault="001B1C2D" w:rsidP="00595157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ЩУ</w:t>
      </w:r>
      <w:r w:rsidR="00DA17D6">
        <w:rPr>
          <w:b/>
          <w:color w:val="000000"/>
          <w:spacing w:val="10"/>
          <w:sz w:val="22"/>
          <w:szCs w:val="22"/>
        </w:rPr>
        <w:t>Н</w:t>
      </w: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7934E02F" w:rsidR="008A4A70" w:rsidRDefault="00227DB3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>
        <w:rPr>
          <w:rFonts w:eastAsiaTheme="minorHAnsi"/>
          <w:b/>
          <w:spacing w:val="0"/>
          <w:sz w:val="22"/>
          <w:szCs w:val="22"/>
        </w:rPr>
        <w:t xml:space="preserve">Тип </w:t>
      </w:r>
      <w:r w:rsidR="008A4A70"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="008A4A70" w:rsidRPr="008A4A70">
        <w:rPr>
          <w:rFonts w:eastAsiaTheme="minorHAnsi"/>
          <w:b/>
          <w:spacing w:val="0"/>
          <w:sz w:val="22"/>
          <w:szCs w:val="22"/>
        </w:rPr>
        <w:t>3-</w:t>
      </w:r>
      <w:r w:rsidR="007B769F">
        <w:rPr>
          <w:rFonts w:eastAsiaTheme="minorHAnsi"/>
          <w:b/>
          <w:spacing w:val="0"/>
          <w:sz w:val="22"/>
          <w:szCs w:val="22"/>
        </w:rPr>
        <w:t>016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="008A4A70" w:rsidRPr="008A4A70">
        <w:rPr>
          <w:rFonts w:eastAsiaTheme="minorHAnsi"/>
          <w:b/>
          <w:spacing w:val="0"/>
          <w:sz w:val="22"/>
          <w:szCs w:val="22"/>
        </w:rPr>
        <w:t>У</w:t>
      </w:r>
      <w:r w:rsidR="007B769F">
        <w:rPr>
          <w:rFonts w:eastAsiaTheme="minorHAnsi"/>
          <w:b/>
          <w:spacing w:val="0"/>
          <w:sz w:val="22"/>
          <w:szCs w:val="22"/>
        </w:rPr>
        <w:t>ХЛ</w:t>
      </w:r>
      <w:r w:rsidR="00F40130">
        <w:rPr>
          <w:rFonts w:eastAsiaTheme="minorHAnsi"/>
          <w:b/>
          <w:spacing w:val="0"/>
          <w:sz w:val="22"/>
          <w:szCs w:val="22"/>
        </w:rPr>
        <w:t>3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4B727872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05AA17E" w14:textId="1DF467EE" w:rsidR="004D5174" w:rsidRPr="003431F7" w:rsidRDefault="00501851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Заводской номер: </w:t>
      </w:r>
      <w:r w:rsidR="007B769F">
        <w:rPr>
          <w:color w:val="000000"/>
          <w:sz w:val="22"/>
          <w:szCs w:val="22"/>
        </w:rPr>
        <w:t>8</w:t>
      </w:r>
      <w:r w:rsidR="00F40130">
        <w:rPr>
          <w:color w:val="000000"/>
          <w:sz w:val="22"/>
          <w:szCs w:val="22"/>
        </w:rPr>
        <w:t>2</w:t>
      </w:r>
      <w:r w:rsidR="007B769F">
        <w:rPr>
          <w:color w:val="000000"/>
          <w:sz w:val="22"/>
          <w:szCs w:val="22"/>
        </w:rPr>
        <w:t>06</w:t>
      </w:r>
      <w:r w:rsidR="000357D8">
        <w:rPr>
          <w:color w:val="000000"/>
          <w:sz w:val="22"/>
          <w:szCs w:val="22"/>
        </w:rPr>
        <w:t>2023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18384DC" w14:textId="77777777" w:rsidR="00227DB3" w:rsidRDefault="00227DB3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57644FC4" w14:textId="77777777" w:rsidR="00227DB3" w:rsidRPr="00227DB3" w:rsidRDefault="00227DB3" w:rsidP="00227DB3">
      <w:pPr>
        <w:ind w:left="284"/>
        <w:jc w:val="center"/>
        <w:rPr>
          <w:rFonts w:ascii="Times New Roman" w:hAnsi="Times New Roman" w:cs="Times New Roman"/>
        </w:rPr>
      </w:pPr>
      <w:r w:rsidRPr="00227DB3">
        <w:rPr>
          <w:rFonts w:ascii="Times New Roman" w:hAnsi="Times New Roman" w:cs="Times New Roman"/>
          <w:b/>
        </w:rPr>
        <w:t>Паспорт и руководство по эксплуатации</w:t>
      </w: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282AC7BC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2A10F2" w:rsidRPr="00227DB3">
        <w:rPr>
          <w:rFonts w:ascii="Times New Roman" w:hAnsi="Times New Roman" w:cs="Times New Roman"/>
        </w:rPr>
        <w:t>27.12.31</w:t>
      </w:r>
      <w:proofErr w:type="gramEnd"/>
      <w:r w:rsidR="002A10F2" w:rsidRPr="00227DB3">
        <w:rPr>
          <w:rFonts w:ascii="Times New Roman" w:hAnsi="Times New Roman" w:cs="Times New Roman"/>
        </w:rPr>
        <w:t>-003-16610114</w:t>
      </w:r>
      <w:r w:rsidR="00367117" w:rsidRPr="00E8402B">
        <w:rPr>
          <w:rFonts w:ascii="Times New Roman" w:hAnsi="Times New Roman" w:cs="Times New Roman"/>
        </w:rPr>
        <w:t>-20</w:t>
      </w:r>
      <w:r w:rsidR="002A10F2">
        <w:rPr>
          <w:rFonts w:ascii="Times New Roman" w:hAnsi="Times New Roman" w:cs="Times New Roman"/>
        </w:rPr>
        <w:t>21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7B945B86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588237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0031A3A4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0B5F74EB" w14:textId="77777777" w:rsidR="001348C0" w:rsidRDefault="001348C0" w:rsidP="00394B49">
      <w:pPr>
        <w:pStyle w:val="40"/>
        <w:shd w:val="clear" w:color="auto" w:fill="auto"/>
        <w:ind w:left="851" w:right="40" w:firstLine="283"/>
        <w:jc w:val="center"/>
      </w:pPr>
    </w:p>
    <w:p w14:paraId="52C427A0" w14:textId="77777777" w:rsidR="00227DB3" w:rsidRDefault="00227DB3" w:rsidP="00394B49">
      <w:pPr>
        <w:pStyle w:val="40"/>
        <w:shd w:val="clear" w:color="auto" w:fill="auto"/>
        <w:ind w:left="851" w:right="40" w:firstLine="283"/>
        <w:jc w:val="center"/>
      </w:pPr>
    </w:p>
    <w:p w14:paraId="176F30E2" w14:textId="28C80A6E" w:rsidR="00394B49" w:rsidRPr="00227DB3" w:rsidRDefault="004D5174" w:rsidP="00394B49">
      <w:pPr>
        <w:pStyle w:val="40"/>
        <w:shd w:val="clear" w:color="auto" w:fill="auto"/>
        <w:ind w:left="851" w:right="40" w:firstLine="283"/>
        <w:jc w:val="center"/>
        <w:rPr>
          <w:b w:val="0"/>
          <w:i w:val="0"/>
          <w:sz w:val="22"/>
          <w:szCs w:val="22"/>
        </w:rPr>
      </w:pPr>
      <w:r w:rsidRPr="00227DB3">
        <w:rPr>
          <w:b w:val="0"/>
          <w:i w:val="0"/>
          <w:sz w:val="22"/>
          <w:szCs w:val="22"/>
        </w:rPr>
        <w:t>г.</w:t>
      </w:r>
      <w:r w:rsidR="00227DB3">
        <w:rPr>
          <w:b w:val="0"/>
          <w:i w:val="0"/>
          <w:sz w:val="22"/>
          <w:szCs w:val="22"/>
        </w:rPr>
        <w:t xml:space="preserve"> </w:t>
      </w:r>
      <w:r w:rsidRPr="00227DB3">
        <w:rPr>
          <w:b w:val="0"/>
          <w:i w:val="0"/>
          <w:sz w:val="22"/>
          <w:szCs w:val="22"/>
        </w:rPr>
        <w:t>Иркутск</w:t>
      </w:r>
      <w:r w:rsidR="003D2D8F">
        <w:rPr>
          <w:b w:val="0"/>
          <w:i w:val="0"/>
          <w:sz w:val="22"/>
          <w:szCs w:val="22"/>
        </w:rPr>
        <w:t>, 202</w:t>
      </w:r>
      <w:r w:rsidR="00FA19C7">
        <w:rPr>
          <w:b w:val="0"/>
          <w:i w:val="0"/>
          <w:sz w:val="22"/>
          <w:szCs w:val="22"/>
        </w:rPr>
        <w:t>3</w:t>
      </w:r>
      <w:r w:rsidR="00E8402B" w:rsidRPr="00227DB3">
        <w:rPr>
          <w:b w:val="0"/>
          <w:i w:val="0"/>
          <w:sz w:val="22"/>
          <w:szCs w:val="22"/>
        </w:rPr>
        <w:t xml:space="preserve"> 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2C82351C" w14:textId="77777777" w:rsidR="006A45AC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1A3C3CE7" w14:textId="77777777" w:rsidR="006A45AC" w:rsidRPr="00275BB4" w:rsidRDefault="006A45AC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2308F21E" w:rsidR="00394B49" w:rsidRPr="005E3D1D" w:rsidRDefault="004D5174" w:rsidP="006A45AC">
      <w:pPr>
        <w:pStyle w:val="2"/>
        <w:numPr>
          <w:ilvl w:val="0"/>
          <w:numId w:val="8"/>
        </w:numPr>
        <w:shd w:val="clear" w:color="auto" w:fill="auto"/>
        <w:spacing w:line="240" w:lineRule="auto"/>
        <w:ind w:right="60"/>
        <w:jc w:val="left"/>
        <w:rPr>
          <w:b/>
          <w:color w:val="000000"/>
          <w:sz w:val="16"/>
          <w:szCs w:val="16"/>
        </w:rPr>
      </w:pPr>
      <w:r w:rsidRPr="005E3D1D">
        <w:rPr>
          <w:b/>
          <w:color w:val="000000"/>
          <w:sz w:val="16"/>
          <w:szCs w:val="16"/>
        </w:rPr>
        <w:lastRenderedPageBreak/>
        <w:t>ОБЩИЕ СВЕДЕНИЯ</w:t>
      </w:r>
    </w:p>
    <w:p w14:paraId="7BD41FD2" w14:textId="4D746B82" w:rsidR="004D5174" w:rsidRPr="002627CC" w:rsidRDefault="00F81A3E" w:rsidP="002627CC">
      <w:pPr>
        <w:pStyle w:val="2"/>
        <w:spacing w:line="240" w:lineRule="auto"/>
        <w:ind w:left="40" w:right="60" w:firstLine="244"/>
        <w:rPr>
          <w:sz w:val="16"/>
          <w:szCs w:val="16"/>
          <w:shd w:val="clear" w:color="auto" w:fill="FFFFFF"/>
        </w:rPr>
      </w:pPr>
      <w:r w:rsidRPr="00144F29">
        <w:rPr>
          <w:sz w:val="16"/>
          <w:szCs w:val="16"/>
        </w:rPr>
        <w:t>Низковольтное комплектное устройство (далее- НКУ)- ш</w:t>
      </w:r>
      <w:r w:rsidR="00F021E6" w:rsidRPr="00144F29">
        <w:rPr>
          <w:color w:val="010101"/>
          <w:sz w:val="16"/>
          <w:szCs w:val="16"/>
          <w:shd w:val="clear" w:color="auto" w:fill="FFFFFF"/>
        </w:rPr>
        <w:t xml:space="preserve">каф </w:t>
      </w:r>
      <w:r w:rsidR="00441F20" w:rsidRPr="00144F29">
        <w:rPr>
          <w:sz w:val="16"/>
          <w:szCs w:val="16"/>
          <w:shd w:val="clear" w:color="auto" w:fill="FFFFFF"/>
        </w:rPr>
        <w:t>управления</w:t>
      </w:r>
      <w:r w:rsidR="00F536DA">
        <w:rPr>
          <w:sz w:val="16"/>
          <w:szCs w:val="16"/>
          <w:shd w:val="clear" w:color="auto" w:fill="FFFFFF"/>
        </w:rPr>
        <w:t xml:space="preserve"> </w:t>
      </w:r>
      <w:r w:rsidR="00DA17D6">
        <w:rPr>
          <w:sz w:val="16"/>
          <w:szCs w:val="16"/>
          <w:shd w:val="clear" w:color="auto" w:fill="FFFFFF"/>
        </w:rPr>
        <w:t>насосами</w:t>
      </w:r>
      <w:r w:rsidR="00DC6EC0">
        <w:rPr>
          <w:sz w:val="16"/>
          <w:szCs w:val="16"/>
          <w:shd w:val="clear" w:color="auto" w:fill="FFFFFF"/>
        </w:rPr>
        <w:t xml:space="preserve"> </w:t>
      </w:r>
      <w:r w:rsidR="00D54CE1" w:rsidRPr="00144F29">
        <w:rPr>
          <w:sz w:val="16"/>
          <w:szCs w:val="16"/>
          <w:shd w:val="clear" w:color="auto" w:fill="FFFFFF"/>
        </w:rPr>
        <w:t>предназначен для контроля и управ</w:t>
      </w:r>
      <w:r w:rsidR="008664FC" w:rsidRPr="00144F29">
        <w:rPr>
          <w:sz w:val="16"/>
          <w:szCs w:val="16"/>
          <w:shd w:val="clear" w:color="auto" w:fill="FFFFFF"/>
        </w:rPr>
        <w:t>ления всеми компонентами систем</w:t>
      </w:r>
      <w:r w:rsidR="002C6C79" w:rsidRPr="00144F29">
        <w:rPr>
          <w:sz w:val="16"/>
          <w:szCs w:val="16"/>
          <w:shd w:val="clear" w:color="auto" w:fill="FFFFFF"/>
        </w:rPr>
        <w:t>ы</w:t>
      </w:r>
      <w:r w:rsidR="002D64C3" w:rsidRPr="00144F29">
        <w:rPr>
          <w:sz w:val="16"/>
          <w:szCs w:val="16"/>
          <w:shd w:val="clear" w:color="auto" w:fill="FFFFFF"/>
        </w:rPr>
        <w:t xml:space="preserve"> </w:t>
      </w:r>
      <w:proofErr w:type="gramStart"/>
      <w:r w:rsidR="002D64C3" w:rsidRPr="00144F29">
        <w:rPr>
          <w:sz w:val="16"/>
          <w:szCs w:val="16"/>
          <w:shd w:val="clear" w:color="auto" w:fill="FFFFFF"/>
        </w:rPr>
        <w:t xml:space="preserve">с </w:t>
      </w:r>
      <w:r w:rsidR="004D5174" w:rsidRPr="00144F29">
        <w:rPr>
          <w:color w:val="000000"/>
          <w:sz w:val="16"/>
          <w:szCs w:val="16"/>
        </w:rPr>
        <w:t xml:space="preserve"> защитой</w:t>
      </w:r>
      <w:proofErr w:type="gramEnd"/>
      <w:r w:rsidR="004D5174" w:rsidRPr="00144F29">
        <w:rPr>
          <w:color w:val="000000"/>
          <w:sz w:val="16"/>
          <w:szCs w:val="16"/>
        </w:rPr>
        <w:t xml:space="preserve"> отходящих ли</w:t>
      </w:r>
      <w:r w:rsidR="004D5174" w:rsidRPr="00144F29">
        <w:rPr>
          <w:color w:val="000000"/>
          <w:sz w:val="16"/>
          <w:szCs w:val="16"/>
        </w:rPr>
        <w:softHyphen/>
        <w:t xml:space="preserve">ний </w:t>
      </w:r>
      <w:r w:rsidR="007C446C" w:rsidRPr="00144F29">
        <w:rPr>
          <w:color w:val="000000"/>
          <w:sz w:val="16"/>
          <w:szCs w:val="16"/>
        </w:rPr>
        <w:t>автоматическими выключателями</w:t>
      </w:r>
      <w:r w:rsidR="004D5174" w:rsidRPr="00144F29">
        <w:rPr>
          <w:color w:val="000000"/>
          <w:sz w:val="22"/>
          <w:szCs w:val="22"/>
        </w:rPr>
        <w:t>.</w:t>
      </w:r>
    </w:p>
    <w:p w14:paraId="13D5AB9C" w14:textId="4A96F9F1" w:rsidR="004D5174" w:rsidRPr="00144F29" w:rsidRDefault="004D5174" w:rsidP="005E3D1D">
      <w:pPr>
        <w:pStyle w:val="2"/>
        <w:numPr>
          <w:ilvl w:val="0"/>
          <w:numId w:val="8"/>
        </w:numPr>
        <w:shd w:val="clear" w:color="auto" w:fill="auto"/>
        <w:tabs>
          <w:tab w:val="left" w:pos="285"/>
        </w:tabs>
        <w:spacing w:line="240" w:lineRule="auto"/>
        <w:ind w:right="-284"/>
        <w:jc w:val="left"/>
        <w:rPr>
          <w:b/>
          <w:sz w:val="16"/>
          <w:szCs w:val="16"/>
        </w:rPr>
      </w:pPr>
      <w:r w:rsidRPr="00144F29">
        <w:rPr>
          <w:b/>
          <w:color w:val="000000"/>
          <w:sz w:val="16"/>
          <w:szCs w:val="16"/>
        </w:rPr>
        <w:t>ТЕХНИЧЕСКИЕ ДАННЫЕ</w:t>
      </w: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144F29" w14:paraId="551C088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Номинальная сила тока питания, 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707BF4A7" w:rsidR="004870E8" w:rsidRPr="003D0536" w:rsidRDefault="003D0536" w:rsidP="00D00D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</w:tr>
      <w:tr w:rsidR="004870E8" w:rsidRPr="00144F29" w14:paraId="2E6DFD3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Род тока</w:t>
            </w:r>
          </w:p>
        </w:tc>
        <w:tc>
          <w:tcPr>
            <w:tcW w:w="1601" w:type="dxa"/>
          </w:tcPr>
          <w:p w14:paraId="6FB5D9B6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переменный</w:t>
            </w:r>
          </w:p>
        </w:tc>
      </w:tr>
      <w:tr w:rsidR="004870E8" w:rsidRPr="00144F29" w14:paraId="60B24C94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144F29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4870E8" w:rsidRPr="00144F29" w14:paraId="3630D812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391E9151" w:rsidR="004870E8" w:rsidRPr="00144F29" w:rsidRDefault="00D10C7E" w:rsidP="001D6E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870E8" w:rsidRPr="00144F29" w14:paraId="6F562A65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144F29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3FD69126" w:rsidR="004870E8" w:rsidRPr="00144F29" w:rsidRDefault="00367117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4870E8" w:rsidRPr="00E8402B" w14:paraId="4B172C43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A55D8D" w14:textId="2DC8EBED" w:rsidR="004870E8" w:rsidRPr="00144F29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Номинальное напряжение в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спомогательных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>цепей, В</w:t>
            </w:r>
          </w:p>
        </w:tc>
        <w:tc>
          <w:tcPr>
            <w:tcW w:w="1601" w:type="dxa"/>
          </w:tcPr>
          <w:p w14:paraId="7E02C39C" w14:textId="77777777" w:rsidR="004870E8" w:rsidRPr="00771770" w:rsidRDefault="00367117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44F2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</w:tr>
      <w:tr w:rsidR="004870E8" w:rsidRPr="00E8402B" w14:paraId="7FB3C38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771770" w:rsidRDefault="004870E8" w:rsidP="004870E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23673262" w:rsidR="004870E8" w:rsidRPr="00DA17D6" w:rsidRDefault="007B769F" w:rsidP="00DA17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4870E8" w:rsidRPr="00E8402B" w14:paraId="604D252E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2E61A661" w14:textId="78AA9E63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Степень защиты по </w:t>
            </w:r>
            <w:r w:rsidR="00367117" w:rsidRPr="00771770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ОСТ 14254</w:t>
            </w:r>
          </w:p>
        </w:tc>
        <w:tc>
          <w:tcPr>
            <w:tcW w:w="1601" w:type="dxa"/>
          </w:tcPr>
          <w:p w14:paraId="7338ACE1" w14:textId="73E0353B" w:rsidR="004870E8" w:rsidRPr="00DA17D6" w:rsidRDefault="00367117" w:rsidP="0099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="006C34A3" w:rsidRPr="001115A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</w:t>
            </w:r>
            <w:r w:rsidR="003D053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54</w:t>
            </w:r>
          </w:p>
        </w:tc>
      </w:tr>
      <w:tr w:rsidR="004870E8" w:rsidRPr="00E8402B" w14:paraId="2F9A922B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4AB4922A" w14:textId="5C01FF24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Класс шкафа по </w:t>
            </w:r>
            <w:r w:rsidRPr="00144F29">
              <w:rPr>
                <w:rFonts w:ascii="Times New Roman" w:hAnsi="Times New Roman" w:cs="Times New Roman"/>
                <w:sz w:val="16"/>
                <w:szCs w:val="16"/>
              </w:rPr>
              <w:t xml:space="preserve">ГОСТ Р </w:t>
            </w:r>
            <w:r w:rsidR="00771770" w:rsidRPr="00144F29">
              <w:rPr>
                <w:rFonts w:ascii="Times New Roman" w:hAnsi="Times New Roman" w:cs="Times New Roman"/>
                <w:sz w:val="16"/>
                <w:szCs w:val="16"/>
              </w:rPr>
              <w:t>50698</w:t>
            </w:r>
          </w:p>
        </w:tc>
        <w:tc>
          <w:tcPr>
            <w:tcW w:w="1601" w:type="dxa"/>
          </w:tcPr>
          <w:p w14:paraId="0C58394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</w:tr>
      <w:tr w:rsidR="004870E8" w:rsidRPr="00E8402B" w14:paraId="7C583B4A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7E63DA2" w14:textId="28DCC0F0" w:rsidR="004870E8" w:rsidRPr="00771770" w:rsidRDefault="004870E8" w:rsidP="00771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 внутреннего разделения по ГОСТ Р 51321.1</w:t>
            </w:r>
          </w:p>
        </w:tc>
        <w:tc>
          <w:tcPr>
            <w:tcW w:w="1601" w:type="dxa"/>
          </w:tcPr>
          <w:p w14:paraId="36D74AA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4870E8" w:rsidRPr="00E8402B" w14:paraId="7C683E99" w14:textId="77777777" w:rsidTr="00771770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771770" w:rsidRDefault="004870E8" w:rsidP="004870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771770" w:rsidRDefault="004870E8" w:rsidP="004D5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7E89D461" w14:textId="77777777" w:rsidTr="00771770">
        <w:tc>
          <w:tcPr>
            <w:tcW w:w="5481" w:type="dxa"/>
          </w:tcPr>
          <w:p w14:paraId="72162B8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Группа условий окружающей среды по ЭМС по ГОСТ 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IEC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 61439-1</w:t>
            </w:r>
          </w:p>
        </w:tc>
        <w:tc>
          <w:tcPr>
            <w:tcW w:w="1601" w:type="dxa"/>
          </w:tcPr>
          <w:p w14:paraId="57915C2B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</w:tr>
      <w:tr w:rsidR="00771770" w:rsidRPr="00786AFC" w14:paraId="1D84EF2D" w14:textId="77777777" w:rsidTr="00771770">
        <w:tc>
          <w:tcPr>
            <w:tcW w:w="5481" w:type="dxa"/>
          </w:tcPr>
          <w:p w14:paraId="08A5899F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519D6051" w14:textId="77777777" w:rsidR="00771770" w:rsidRPr="00771770" w:rsidRDefault="00771770" w:rsidP="00AF43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FFF</w:t>
            </w:r>
          </w:p>
        </w:tc>
      </w:tr>
      <w:tr w:rsidR="00771770" w:rsidRPr="00786AFC" w14:paraId="59ED8E63" w14:textId="77777777" w:rsidTr="00771770">
        <w:tc>
          <w:tcPr>
            <w:tcW w:w="5481" w:type="dxa"/>
          </w:tcPr>
          <w:p w14:paraId="0FD84C78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системы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заземления</w:t>
            </w:r>
          </w:p>
        </w:tc>
        <w:tc>
          <w:tcPr>
            <w:tcW w:w="1601" w:type="dxa"/>
          </w:tcPr>
          <w:p w14:paraId="77FA5721" w14:textId="7C114D80" w:rsidR="00771770" w:rsidRPr="00771770" w:rsidRDefault="00771770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TN</w:t>
            </w:r>
            <w:r w:rsidR="00050A6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 xml:space="preserve"> </w:t>
            </w:r>
          </w:p>
        </w:tc>
      </w:tr>
      <w:tr w:rsidR="00771770" w:rsidRPr="00786AFC" w14:paraId="7C8DB2B0" w14:textId="77777777" w:rsidTr="00771770">
        <w:tc>
          <w:tcPr>
            <w:tcW w:w="5481" w:type="dxa"/>
          </w:tcPr>
          <w:p w14:paraId="097C607B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Габаритные размеры,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мм  В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/Ш/Г</w:t>
            </w:r>
          </w:p>
        </w:tc>
        <w:tc>
          <w:tcPr>
            <w:tcW w:w="1601" w:type="dxa"/>
          </w:tcPr>
          <w:p w14:paraId="038E1379" w14:textId="253A1815" w:rsidR="00771770" w:rsidRPr="003D0536" w:rsidRDefault="007B769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650</w:t>
            </w:r>
            <w:r w:rsidR="00771770" w:rsidRPr="0077177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  <w:r w:rsidR="00DC6EC0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937A1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71770" w:rsidRPr="00786AFC" w14:paraId="56E4E768" w14:textId="77777777" w:rsidTr="00771770">
        <w:tc>
          <w:tcPr>
            <w:tcW w:w="5481" w:type="dxa"/>
          </w:tcPr>
          <w:p w14:paraId="630D10CE" w14:textId="4F0B44DC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Масса изделия не более, кг</w:t>
            </w:r>
          </w:p>
        </w:tc>
        <w:tc>
          <w:tcPr>
            <w:tcW w:w="1601" w:type="dxa"/>
          </w:tcPr>
          <w:p w14:paraId="074AAD3E" w14:textId="769FF57C" w:rsidR="00771770" w:rsidRPr="00595157" w:rsidRDefault="007B769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771770" w:rsidRPr="00786AFC" w14:paraId="149C6913" w14:textId="77777777" w:rsidTr="00771770">
        <w:tc>
          <w:tcPr>
            <w:tcW w:w="5481" w:type="dxa"/>
          </w:tcPr>
          <w:p w14:paraId="268E705A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Конструктивное исполнение по виду установки:</w:t>
            </w:r>
          </w:p>
          <w:p w14:paraId="4178F1EE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- встраиваемое в нишу размером, </w:t>
            </w:r>
            <w:proofErr w:type="gramStart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 xml:space="preserve">мм:   </w:t>
            </w:r>
            <w:proofErr w:type="gramEnd"/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В/ Ш /Г</w:t>
            </w:r>
          </w:p>
          <w:p w14:paraId="57E60B01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навесное;</w:t>
            </w:r>
            <w:r w:rsidRPr="0077177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</w:t>
            </w:r>
          </w:p>
          <w:p w14:paraId="2F411382" w14:textId="77777777" w:rsidR="00771770" w:rsidRPr="00771770" w:rsidRDefault="00771770" w:rsidP="00AF43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1770">
              <w:rPr>
                <w:rFonts w:ascii="Times New Roman" w:hAnsi="Times New Roman" w:cs="Times New Roman"/>
                <w:sz w:val="16"/>
                <w:szCs w:val="16"/>
              </w:rPr>
              <w:t>- напольное</w:t>
            </w:r>
          </w:p>
        </w:tc>
        <w:tc>
          <w:tcPr>
            <w:tcW w:w="1601" w:type="dxa"/>
          </w:tcPr>
          <w:p w14:paraId="6E963C83" w14:textId="3E03E4EC" w:rsidR="00DC6EC0" w:rsidRPr="00DC6EC0" w:rsidRDefault="003F782F" w:rsidP="00771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навесное</w:t>
            </w:r>
          </w:p>
        </w:tc>
      </w:tr>
    </w:tbl>
    <w:p w14:paraId="29E5F38C" w14:textId="77777777" w:rsidR="006A45AC" w:rsidRDefault="006A45AC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color w:val="000000"/>
          <w:sz w:val="16"/>
          <w:szCs w:val="16"/>
        </w:rPr>
      </w:pPr>
    </w:p>
    <w:p w14:paraId="1938BA56" w14:textId="77777777" w:rsidR="00771770" w:rsidRPr="00771770" w:rsidRDefault="00771770" w:rsidP="00771770">
      <w:pPr>
        <w:pStyle w:val="2"/>
        <w:shd w:val="clear" w:color="auto" w:fill="auto"/>
        <w:tabs>
          <w:tab w:val="left" w:pos="142"/>
        </w:tabs>
        <w:spacing w:line="210" w:lineRule="exact"/>
        <w:ind w:left="142" w:right="20"/>
        <w:jc w:val="left"/>
        <w:rPr>
          <w:b/>
          <w:bCs/>
          <w:sz w:val="16"/>
          <w:szCs w:val="16"/>
        </w:rPr>
      </w:pPr>
      <w:r w:rsidRPr="00771770">
        <w:rPr>
          <w:b/>
          <w:bCs/>
          <w:color w:val="000000"/>
          <w:sz w:val="16"/>
          <w:szCs w:val="16"/>
        </w:rPr>
        <w:t>3.УСЛОВИЯ ЭКСПЛУАТАЦИИ</w:t>
      </w:r>
    </w:p>
    <w:p w14:paraId="305137EE" w14:textId="77777777" w:rsidR="00771770" w:rsidRPr="00771770" w:rsidRDefault="00771770" w:rsidP="00771770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color w:val="000000"/>
          <w:sz w:val="16"/>
          <w:szCs w:val="16"/>
        </w:rPr>
        <w:t xml:space="preserve">    НКУ предназначено для эксплуатации </w:t>
      </w:r>
      <w:r w:rsidRPr="00771770">
        <w:rPr>
          <w:rFonts w:ascii="Times New Roman" w:hAnsi="Times New Roman" w:cs="Times New Roman"/>
          <w:sz w:val="16"/>
          <w:szCs w:val="16"/>
        </w:rPr>
        <w:t>в следующих условиях:</w:t>
      </w:r>
    </w:p>
    <w:p w14:paraId="36DB7243" w14:textId="3C16B4DF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а) в части воздействия климатических факторов внешней среды исполнение по ГОСТ 15150 -УХЛ, категория размещения -</w:t>
      </w:r>
      <w:r w:rsidR="00F40130">
        <w:rPr>
          <w:rFonts w:ascii="Times New Roman" w:hAnsi="Times New Roman" w:cs="Times New Roman"/>
          <w:sz w:val="16"/>
          <w:szCs w:val="16"/>
        </w:rPr>
        <w:t>3</w:t>
      </w:r>
      <w:r w:rsidRPr="00771770">
        <w:rPr>
          <w:rFonts w:ascii="Times New Roman" w:hAnsi="Times New Roman" w:cs="Times New Roman"/>
          <w:sz w:val="16"/>
          <w:szCs w:val="16"/>
        </w:rPr>
        <w:t>;</w:t>
      </w:r>
    </w:p>
    <w:p w14:paraId="1BBB5526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b) в части воздействия механических факторов – группа условий эксплуатации М1 по ГОСТ 17516;</w:t>
      </w:r>
    </w:p>
    <w:p w14:paraId="7CBE605A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с) высота над уровнем моря – не более 2000 м;</w:t>
      </w:r>
    </w:p>
    <w:p w14:paraId="2E835CD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d</w:t>
      </w:r>
      <w:r w:rsidRPr="00771770">
        <w:rPr>
          <w:rFonts w:ascii="Times New Roman" w:hAnsi="Times New Roman" w:cs="Times New Roman"/>
          <w:sz w:val="16"/>
          <w:szCs w:val="16"/>
        </w:rPr>
        <w:t>) рабочее положение в пространстве – вертикальное, с допустимым отклонением в сторону на 5 градусов</w:t>
      </w:r>
    </w:p>
    <w:p w14:paraId="008CD583" w14:textId="77777777" w:rsidR="00771770" w:rsidRPr="00771770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е) температура окружающего воздуха – в соответствии с климатическим исполнением по ГОСТ 15150.</w:t>
      </w:r>
    </w:p>
    <w:p w14:paraId="35E7A150" w14:textId="544628B7" w:rsidR="00771770" w:rsidRPr="00B83F25" w:rsidRDefault="00771770" w:rsidP="00771770">
      <w:pPr>
        <w:tabs>
          <w:tab w:val="left" w:pos="142"/>
        </w:tabs>
        <w:spacing w:after="0"/>
        <w:ind w:left="142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f</w:t>
      </w:r>
      <w:r w:rsidRPr="00771770">
        <w:rPr>
          <w:rFonts w:ascii="Times New Roman" w:hAnsi="Times New Roman" w:cs="Times New Roman"/>
          <w:sz w:val="16"/>
          <w:szCs w:val="16"/>
        </w:rPr>
        <w:t xml:space="preserve">) степень загрязнения </w:t>
      </w:r>
      <w:r w:rsidRPr="00B83F25">
        <w:rPr>
          <w:rFonts w:ascii="Times New Roman" w:hAnsi="Times New Roman" w:cs="Times New Roman"/>
          <w:sz w:val="16"/>
          <w:szCs w:val="16"/>
        </w:rPr>
        <w:t xml:space="preserve">окружающей среды – 2 по ГОСТ </w:t>
      </w:r>
      <w:r w:rsidR="005E3D1D" w:rsidRPr="00B83F25">
        <w:rPr>
          <w:rFonts w:ascii="Times New Roman" w:hAnsi="Times New Roman" w:cs="Times New Roman"/>
          <w:sz w:val="16"/>
          <w:szCs w:val="16"/>
        </w:rPr>
        <w:t>Р 51321.1</w:t>
      </w:r>
    </w:p>
    <w:p w14:paraId="12243FAD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83F25">
        <w:rPr>
          <w:rFonts w:ascii="Times New Roman" w:hAnsi="Times New Roman" w:cs="Times New Roman"/>
          <w:sz w:val="16"/>
          <w:szCs w:val="16"/>
        </w:rPr>
        <w:t xml:space="preserve">   Перед вводом в эксплуатацию все соединения должны быть под</w:t>
      </w:r>
      <w:r w:rsidRPr="00B83F25">
        <w:rPr>
          <w:rFonts w:ascii="Times New Roman" w:hAnsi="Times New Roman" w:cs="Times New Roman"/>
          <w:sz w:val="16"/>
          <w:szCs w:val="16"/>
        </w:rPr>
        <w:softHyphen/>
        <w:t>тянуты</w:t>
      </w:r>
      <w:r w:rsidRPr="00771770">
        <w:rPr>
          <w:rFonts w:ascii="Times New Roman" w:hAnsi="Times New Roman" w:cs="Times New Roman"/>
          <w:sz w:val="16"/>
          <w:szCs w:val="16"/>
        </w:rPr>
        <w:t>.</w:t>
      </w:r>
    </w:p>
    <w:p w14:paraId="13AB84FA" w14:textId="77777777" w:rsidR="00771770" w:rsidRPr="00771770" w:rsidRDefault="00771770" w:rsidP="0077177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Профилактическую проверку и обслуживание НКУ необходимо проводить только при снятом напряжении</w:t>
      </w:r>
    </w:p>
    <w:p w14:paraId="361915FB" w14:textId="77777777" w:rsidR="00771770" w:rsidRPr="00771770" w:rsidRDefault="00771770" w:rsidP="005E3D1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</w:rPr>
        <w:t>Эксплуатация НКУ должна производиться в соответствии с «Пра</w:t>
      </w:r>
      <w:r w:rsidRPr="00771770">
        <w:rPr>
          <w:rFonts w:ascii="Times New Roman" w:hAnsi="Times New Roman" w:cs="Times New Roman"/>
          <w:sz w:val="16"/>
          <w:szCs w:val="16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75BD11E1" w14:textId="2CB1F024" w:rsidR="006A45AC" w:rsidRDefault="006A45AC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6D09A2" w14:textId="7C074145" w:rsidR="00771770" w:rsidRPr="00771770" w:rsidRDefault="00771770" w:rsidP="005E3D1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2D64C3">
        <w:rPr>
          <w:rFonts w:ascii="Times New Roman" w:hAnsi="Times New Roman" w:cs="Times New Roman"/>
          <w:b/>
          <w:sz w:val="16"/>
          <w:szCs w:val="16"/>
        </w:rPr>
        <w:t xml:space="preserve">4. </w:t>
      </w:r>
      <w:r w:rsidR="002D64C3" w:rsidRPr="002D64C3">
        <w:rPr>
          <w:rFonts w:ascii="Times New Roman" w:hAnsi="Times New Roman" w:cs="Times New Roman"/>
          <w:b/>
          <w:sz w:val="16"/>
          <w:szCs w:val="16"/>
        </w:rPr>
        <w:t>КОМПЛЕКТ ПОСТАВКИ</w:t>
      </w:r>
      <w:r w:rsidRPr="00771770">
        <w:rPr>
          <w:rFonts w:ascii="Times New Roman" w:hAnsi="Times New Roman" w:cs="Times New Roman"/>
          <w:b/>
          <w:sz w:val="16"/>
          <w:szCs w:val="16"/>
        </w:rPr>
        <w:t>.</w:t>
      </w:r>
    </w:p>
    <w:p w14:paraId="211788AF" w14:textId="77777777" w:rsidR="00771770" w:rsidRPr="00771770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771770">
        <w:rPr>
          <w:sz w:val="16"/>
          <w:szCs w:val="16"/>
        </w:rPr>
        <w:t>В комплект поставки входят:</w:t>
      </w:r>
    </w:p>
    <w:p w14:paraId="1EE36CBB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>а)  НКУ</w:t>
      </w:r>
      <w:proofErr w:type="gramEnd"/>
      <w:r w:rsidRPr="00771770">
        <w:rPr>
          <w:rFonts w:ascii="Times New Roman" w:hAnsi="Times New Roman" w:cs="Times New Roman"/>
          <w:sz w:val="16"/>
          <w:szCs w:val="16"/>
        </w:rPr>
        <w:t>, в комплектации согласно заказа;</w:t>
      </w:r>
    </w:p>
    <w:p w14:paraId="15CEFC88" w14:textId="77777777" w:rsidR="00771770" w:rsidRPr="00771770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71770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771770">
        <w:rPr>
          <w:rFonts w:ascii="Times New Roman" w:hAnsi="Times New Roman" w:cs="Times New Roman"/>
          <w:sz w:val="16"/>
          <w:szCs w:val="16"/>
        </w:rPr>
        <w:t>)  Паспорт и руководство по эксплуатации – 1 шт.</w:t>
      </w:r>
    </w:p>
    <w:p w14:paraId="40BAA288" w14:textId="77777777" w:rsidR="00771770" w:rsidRPr="00144F29" w:rsidRDefault="00771770" w:rsidP="005E3D1D">
      <w:pPr>
        <w:tabs>
          <w:tab w:val="num" w:pos="426"/>
        </w:tabs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771770">
        <w:rPr>
          <w:rFonts w:ascii="Times New Roman" w:hAnsi="Times New Roman" w:cs="Times New Roman"/>
          <w:sz w:val="16"/>
          <w:szCs w:val="16"/>
        </w:rPr>
        <w:t xml:space="preserve">с)  </w:t>
      </w:r>
      <w:r w:rsidRPr="00144F29">
        <w:rPr>
          <w:rFonts w:ascii="Times New Roman" w:hAnsi="Times New Roman" w:cs="Times New Roman"/>
          <w:sz w:val="16"/>
          <w:szCs w:val="16"/>
        </w:rPr>
        <w:t>ключи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от дверей – 1 комплект;</w:t>
      </w:r>
    </w:p>
    <w:p w14:paraId="52FA0CED" w14:textId="77777777" w:rsidR="00771770" w:rsidRPr="00144F29" w:rsidRDefault="00771770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Вводные сальники в комплект поставки не входят, если не предусмотрено при заказе.</w:t>
      </w:r>
    </w:p>
    <w:p w14:paraId="7163E4A3" w14:textId="77777777" w:rsidR="006A45AC" w:rsidRPr="00144F29" w:rsidRDefault="006A45AC" w:rsidP="005E3D1D">
      <w:pPr>
        <w:pStyle w:val="af"/>
        <w:numPr>
          <w:ilvl w:val="1"/>
          <w:numId w:val="9"/>
        </w:numPr>
        <w:tabs>
          <w:tab w:val="left" w:pos="426"/>
        </w:tabs>
        <w:ind w:left="0" w:firstLine="0"/>
        <w:rPr>
          <w:sz w:val="16"/>
          <w:szCs w:val="16"/>
        </w:rPr>
      </w:pPr>
    </w:p>
    <w:p w14:paraId="2D8D1C26" w14:textId="77777777" w:rsidR="005E3D1D" w:rsidRPr="00144F29" w:rsidRDefault="005E3D1D" w:rsidP="006A45AC">
      <w:pPr>
        <w:pStyle w:val="2"/>
        <w:numPr>
          <w:ilvl w:val="0"/>
          <w:numId w:val="9"/>
        </w:numPr>
        <w:shd w:val="clear" w:color="auto" w:fill="auto"/>
        <w:tabs>
          <w:tab w:val="left" w:pos="142"/>
        </w:tabs>
        <w:spacing w:line="240" w:lineRule="auto"/>
        <w:ind w:left="0" w:right="-284" w:firstLine="0"/>
        <w:jc w:val="left"/>
        <w:rPr>
          <w:b/>
          <w:bCs/>
          <w:sz w:val="16"/>
          <w:szCs w:val="16"/>
        </w:rPr>
      </w:pPr>
      <w:r w:rsidRPr="00144F29">
        <w:rPr>
          <w:b/>
          <w:bCs/>
          <w:color w:val="000000"/>
          <w:sz w:val="16"/>
          <w:szCs w:val="16"/>
        </w:rPr>
        <w:t>МЕРЫ, ПРИНИМАЕМЫЕ ДЛЯ ЗАЩИТЫ ОБСЛУЖИВАЮЩЕГО ПЕРСОНАЛА И ПРЕДПРИНИМАЕМЫЕ МЕРЫ ПРИ ОБНАРУЖЕНИИ НЕИСПРАВНОСТИ ОБОРУДОВАНИЯ</w:t>
      </w:r>
    </w:p>
    <w:p w14:paraId="197D9FD2" w14:textId="77777777" w:rsidR="005E3D1D" w:rsidRPr="00144F29" w:rsidRDefault="005E3D1D" w:rsidP="005E3D1D">
      <w:pPr>
        <w:pStyle w:val="af"/>
        <w:numPr>
          <w:ilvl w:val="1"/>
          <w:numId w:val="9"/>
        </w:numPr>
        <w:tabs>
          <w:tab w:val="left" w:pos="426"/>
          <w:tab w:val="left" w:pos="1134"/>
        </w:tabs>
        <w:ind w:left="0" w:firstLine="0"/>
        <w:rPr>
          <w:sz w:val="16"/>
          <w:szCs w:val="16"/>
        </w:rPr>
      </w:pPr>
      <w:r w:rsidRPr="00144F29">
        <w:rPr>
          <w:sz w:val="16"/>
          <w:szCs w:val="16"/>
        </w:rPr>
        <w:t>Меры безопасности.</w:t>
      </w:r>
    </w:p>
    <w:p w14:paraId="0368EFBE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К монтажу и обслуживанию НКУ допускается персонал, прошедший подготовку и имеющий разрешение в соответствии с «Правилами технической эксплуатации электроустановок потребителей» и «правилами техники безопасности при эксплуатации электроустановок потребителей» и имеющих квалификационную группу по технике безопасности не ниже </w:t>
      </w:r>
      <w:r w:rsidRPr="00144F29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144F29">
        <w:rPr>
          <w:rFonts w:ascii="Times New Roman" w:hAnsi="Times New Roman" w:cs="Times New Roman"/>
          <w:sz w:val="16"/>
          <w:szCs w:val="16"/>
        </w:rPr>
        <w:t>.</w:t>
      </w:r>
    </w:p>
    <w:p w14:paraId="6BC20531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5.1.2 Корпус НКУ должен быть заземлен в соответствии с требованиями ПУЭ гл. 1-7.</w:t>
      </w:r>
    </w:p>
    <w:p w14:paraId="0D4E1959" w14:textId="77777777" w:rsidR="005E3D1D" w:rsidRPr="00144F29" w:rsidRDefault="005E3D1D" w:rsidP="005E3D1D">
      <w:pPr>
        <w:numPr>
          <w:ilvl w:val="1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Монтаж НКУ.</w:t>
      </w:r>
    </w:p>
    <w:p w14:paraId="11C0C841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НКУ, при монтаже на месте, должно устанавливаться с учетом расположения органов управления аппаратов на высоте от 600 до 1800 от нижнего основания и шкал счетчиков – на высоте 1000-1800 мм.</w:t>
      </w:r>
    </w:p>
    <w:p w14:paraId="2BCF2A06" w14:textId="4396CAC2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 НКУ, предназначенное для установки вне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электрощитового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помещения, должно быть обеспечено запорным устройством, исключающим доступ лицам, не имеющим на это разрешения.</w:t>
      </w:r>
    </w:p>
    <w:p w14:paraId="458BFBCD" w14:textId="1CFF612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Перед установкой НКУ необходимо проверить соответствие технических данных, которые указаны на установленной на корпусе пункта этикетке, проектной документации.</w:t>
      </w:r>
    </w:p>
    <w:p w14:paraId="2647B639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затяжку всех электрических соединений, проверить целостность узлов, аппаратов, изоляции электрических цепей.</w:t>
      </w:r>
    </w:p>
    <w:p w14:paraId="67DE2CDE" w14:textId="04B65083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right="20" w:firstLine="0"/>
        <w:rPr>
          <w:rFonts w:ascii="Times New Roman" w:hAnsi="Times New Roman" w:cs="Times New Roman"/>
          <w:color w:val="000000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Установить НКУ на месте эксплуатации и закрепить.</w:t>
      </w:r>
      <w:r w:rsidR="002D64C3" w:rsidRPr="00144F29">
        <w:rPr>
          <w:rFonts w:ascii="Times New Roman" w:hAnsi="Times New Roman" w:cs="Times New Roman"/>
          <w:sz w:val="16"/>
          <w:szCs w:val="16"/>
        </w:rPr>
        <w:t xml:space="preserve"> </w:t>
      </w:r>
      <w:r w:rsidRPr="00144F29">
        <w:rPr>
          <w:rFonts w:ascii="Times New Roman" w:hAnsi="Times New Roman" w:cs="Times New Roman"/>
          <w:sz w:val="16"/>
          <w:szCs w:val="16"/>
        </w:rPr>
        <w:t xml:space="preserve">  Произвести подключение внешних кабелей и проводов к зажимам соответствующих аппаратов, шинных мостов. Зажимы пригодны для </w:t>
      </w:r>
      <w:proofErr w:type="spellStart"/>
      <w:r w:rsidRPr="00144F29">
        <w:rPr>
          <w:rFonts w:ascii="Times New Roman" w:hAnsi="Times New Roman" w:cs="Times New Roman"/>
          <w:sz w:val="16"/>
          <w:szCs w:val="16"/>
        </w:rPr>
        <w:t>присое</w:t>
      </w:r>
      <w:r w:rsidR="002D64C3" w:rsidRPr="00144F29">
        <w:rPr>
          <w:rFonts w:ascii="Times New Roman" w:hAnsi="Times New Roman" w:cs="Times New Roman"/>
          <w:sz w:val="16"/>
          <w:szCs w:val="16"/>
        </w:rPr>
        <w:t>-</w:t>
      </w:r>
      <w:r w:rsidRPr="00144F29">
        <w:rPr>
          <w:rFonts w:ascii="Times New Roman" w:hAnsi="Times New Roman" w:cs="Times New Roman"/>
          <w:sz w:val="16"/>
          <w:szCs w:val="16"/>
        </w:rPr>
        <w:t>динения</w:t>
      </w:r>
      <w:proofErr w:type="spellEnd"/>
      <w:r w:rsidRPr="00144F29">
        <w:rPr>
          <w:rFonts w:ascii="Times New Roman" w:hAnsi="Times New Roman" w:cs="Times New Roman"/>
          <w:sz w:val="16"/>
          <w:szCs w:val="16"/>
        </w:rPr>
        <w:t xml:space="preserve"> к ним медных проводников.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14:paraId="516C2427" w14:textId="77777777" w:rsidR="005E3D1D" w:rsidRPr="00144F29" w:rsidRDefault="005E3D1D" w:rsidP="005E3D1D">
      <w:pPr>
        <w:numPr>
          <w:ilvl w:val="2"/>
          <w:numId w:val="9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 xml:space="preserve"> Произвести заземление корпуса НКУ, используя при этом заземляющие устройства.</w:t>
      </w:r>
    </w:p>
    <w:p w14:paraId="3C76D233" w14:textId="77777777" w:rsidR="005E3D1D" w:rsidRPr="00144F29" w:rsidRDefault="005E3D1D" w:rsidP="002D64C3">
      <w:pPr>
        <w:numPr>
          <w:ilvl w:val="1"/>
          <w:numId w:val="10"/>
        </w:numPr>
        <w:tabs>
          <w:tab w:val="clear" w:pos="1125"/>
          <w:tab w:val="num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Техническое обслуживание.</w:t>
      </w:r>
    </w:p>
    <w:p w14:paraId="356AC05A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5.3.1 Периодическое обслуживание производится в соответствии с инструкциями эксплуатирующих организаций, но не реже одного раза в шесть месяцев, при этом необходимо проверить:</w:t>
      </w:r>
    </w:p>
    <w:p w14:paraId="5B61FDA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состояние контактных зажимов и крепежа;</w:t>
      </w:r>
    </w:p>
    <w:p w14:paraId="594D0260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состояние заземления;</w:t>
      </w:r>
    </w:p>
    <w:p w14:paraId="7A610FBD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целостность корпуса.</w:t>
      </w:r>
    </w:p>
    <w:p w14:paraId="78A5B0F4" w14:textId="77777777" w:rsidR="005E3D1D" w:rsidRPr="00144F29" w:rsidRDefault="005E3D1D" w:rsidP="002D64C3">
      <w:pPr>
        <w:numPr>
          <w:ilvl w:val="2"/>
          <w:numId w:val="11"/>
        </w:numPr>
        <w:tabs>
          <w:tab w:val="clear" w:pos="1170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</w:rPr>
        <w:t>Полный осмотр НКУ производить при выключенном напряжении не реже одного раза в год. При этом, кроме перечисленного в п. 5.3.1</w:t>
      </w:r>
    </w:p>
    <w:p w14:paraId="0782850B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а)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убедиться в исправности всех элементов пункта;</w:t>
      </w:r>
    </w:p>
    <w:p w14:paraId="3536A8F9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sz w:val="16"/>
          <w:szCs w:val="16"/>
          <w:lang w:val="en-US"/>
        </w:rPr>
        <w:t>b</w:t>
      </w:r>
      <w:r w:rsidRPr="00144F29">
        <w:rPr>
          <w:rFonts w:ascii="Times New Roman" w:hAnsi="Times New Roman" w:cs="Times New Roman"/>
          <w:sz w:val="16"/>
          <w:szCs w:val="16"/>
        </w:rPr>
        <w:t>)    Проверить исправность, отсутствие загрязнения и подгорания контактных систем;</w:t>
      </w:r>
    </w:p>
    <w:p w14:paraId="0CFD3838" w14:textId="77777777" w:rsidR="005E3D1D" w:rsidRPr="00144F29" w:rsidRDefault="005E3D1D" w:rsidP="005E3D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с)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заменить сильно изношенные детали новыми.</w:t>
      </w:r>
    </w:p>
    <w:p w14:paraId="69627510" w14:textId="77777777" w:rsidR="005E3D1D" w:rsidRPr="00144F29" w:rsidRDefault="005E3D1D" w:rsidP="002D64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44F29">
        <w:rPr>
          <w:rFonts w:ascii="Times New Roman" w:hAnsi="Times New Roman" w:cs="Times New Roman"/>
          <w:sz w:val="16"/>
          <w:szCs w:val="16"/>
        </w:rPr>
        <w:t xml:space="preserve">е)   </w:t>
      </w:r>
      <w:proofErr w:type="gramEnd"/>
      <w:r w:rsidRPr="00144F29">
        <w:rPr>
          <w:rFonts w:ascii="Times New Roman" w:hAnsi="Times New Roman" w:cs="Times New Roman"/>
          <w:sz w:val="16"/>
          <w:szCs w:val="16"/>
        </w:rPr>
        <w:t xml:space="preserve"> при обнаружении неисправностей в процессе эксплуатации НКУ, следует незамедлительно предпринять меры по отключению НКУ и сообщить обслуживающему электротехническому персоналу. До устранения неисправностей запрещается эксплуатировать НКУ</w:t>
      </w:r>
    </w:p>
    <w:p w14:paraId="6F9B571A" w14:textId="0C622716" w:rsidR="005E3D1D" w:rsidRPr="00144F29" w:rsidRDefault="005E3D1D" w:rsidP="002D64C3">
      <w:pPr>
        <w:numPr>
          <w:ilvl w:val="0"/>
          <w:numId w:val="10"/>
        </w:numPr>
        <w:tabs>
          <w:tab w:val="clear" w:pos="405"/>
          <w:tab w:val="num" w:pos="426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b/>
          <w:sz w:val="16"/>
          <w:szCs w:val="16"/>
        </w:rPr>
        <w:t>Т</w:t>
      </w:r>
      <w:r w:rsidR="006A45AC" w:rsidRPr="00144F29">
        <w:rPr>
          <w:rFonts w:ascii="Times New Roman" w:hAnsi="Times New Roman" w:cs="Times New Roman"/>
          <w:b/>
          <w:sz w:val="16"/>
          <w:szCs w:val="16"/>
        </w:rPr>
        <w:t>РАНСПОРТИРОВАНИЕ И ХРАНЕНИЕ</w:t>
      </w:r>
      <w:r w:rsidRPr="00144F29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</w:t>
      </w:r>
    </w:p>
    <w:p w14:paraId="356968E6" w14:textId="77777777" w:rsidR="005E3D1D" w:rsidRPr="00144F29" w:rsidRDefault="005E3D1D" w:rsidP="002D64C3">
      <w:pPr>
        <w:pStyle w:val="2"/>
        <w:shd w:val="clear" w:color="auto" w:fill="auto"/>
        <w:tabs>
          <w:tab w:val="left" w:pos="750"/>
        </w:tabs>
        <w:spacing w:line="240" w:lineRule="auto"/>
        <w:ind w:right="20"/>
        <w:rPr>
          <w:sz w:val="16"/>
          <w:szCs w:val="16"/>
        </w:rPr>
      </w:pPr>
      <w:r w:rsidRPr="00144F29">
        <w:rPr>
          <w:sz w:val="16"/>
          <w:szCs w:val="16"/>
        </w:rPr>
        <w:t xml:space="preserve">6.1 Упакованное изделие </w:t>
      </w:r>
      <w:r w:rsidRPr="00144F29">
        <w:rPr>
          <w:color w:val="000000"/>
          <w:sz w:val="16"/>
          <w:szCs w:val="16"/>
        </w:rPr>
        <w:t>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144F29">
        <w:rPr>
          <w:color w:val="000000"/>
          <w:sz w:val="16"/>
          <w:szCs w:val="16"/>
        </w:rPr>
        <w:softHyphen/>
        <w:t>возки на данном виде транспорта</w:t>
      </w:r>
    </w:p>
    <w:p w14:paraId="27EA0683" w14:textId="77777777" w:rsidR="005E3D1D" w:rsidRPr="002D64C3" w:rsidRDefault="005E3D1D" w:rsidP="006A4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44F29">
        <w:rPr>
          <w:rFonts w:ascii="Times New Roman" w:hAnsi="Times New Roman" w:cs="Times New Roman"/>
          <w:color w:val="000000"/>
          <w:sz w:val="16"/>
          <w:szCs w:val="16"/>
        </w:rPr>
        <w:t>6.2 Условия транспортирования по воздействию механических фак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softHyphen/>
        <w:t xml:space="preserve">торов должны соответствовать требованиям группе С по ГОСТ 23216, а по воздействию климатических факторов должны соответствовать требованиям хранения 2 по ГОСТ 15150 (температура окружающего воздуха от -50 до </w:t>
      </w:r>
      <w:r w:rsidRPr="00144F29">
        <w:rPr>
          <w:rFonts w:ascii="Times New Roman" w:hAnsi="Times New Roman" w:cs="Times New Roman"/>
          <w:sz w:val="16"/>
          <w:szCs w:val="16"/>
        </w:rPr>
        <w:t>+50</w:t>
      </w:r>
      <w:r w:rsidRPr="00144F29">
        <w:rPr>
          <w:rFonts w:ascii="Times New Roman" w:hAnsi="Times New Roman" w:cs="Times New Roman"/>
          <w:color w:val="000000"/>
          <w:sz w:val="16"/>
          <w:szCs w:val="16"/>
        </w:rPr>
        <w:t xml:space="preserve"> °С; относительная влажность воздуха 98% при 25°С; атмосферное давление 84 -106,7кПа (630...800 </w:t>
      </w:r>
      <w:proofErr w:type="spellStart"/>
      <w:r w:rsidRPr="00144F29">
        <w:rPr>
          <w:rFonts w:ascii="Times New Roman" w:hAnsi="Times New Roman" w:cs="Times New Roman"/>
          <w:color w:val="000000"/>
          <w:sz w:val="16"/>
          <w:szCs w:val="16"/>
        </w:rPr>
        <w:t>мм.рт.ст</w:t>
      </w:r>
      <w:proofErr w:type="spellEnd"/>
      <w:r w:rsidRPr="00144F29">
        <w:rPr>
          <w:rFonts w:ascii="Times New Roman" w:hAnsi="Times New Roman" w:cs="Times New Roman"/>
          <w:color w:val="000000"/>
          <w:sz w:val="16"/>
          <w:szCs w:val="16"/>
        </w:rPr>
        <w:t>.), а также правилам и нормам, действующим на данных видах</w:t>
      </w:r>
      <w:r w:rsidRPr="002D64C3">
        <w:rPr>
          <w:rFonts w:ascii="Times New Roman" w:hAnsi="Times New Roman" w:cs="Times New Roman"/>
          <w:color w:val="000000"/>
          <w:sz w:val="16"/>
          <w:szCs w:val="16"/>
        </w:rPr>
        <w:t xml:space="preserve"> транспорта</w:t>
      </w:r>
    </w:p>
    <w:p w14:paraId="4F20F9D2" w14:textId="7BE644D6" w:rsidR="006A45AC" w:rsidRPr="006A45AC" w:rsidRDefault="006A45AC" w:rsidP="006A45AC">
      <w:pPr>
        <w:pStyle w:val="af"/>
        <w:numPr>
          <w:ilvl w:val="1"/>
          <w:numId w:val="13"/>
        </w:numPr>
        <w:tabs>
          <w:tab w:val="left" w:pos="426"/>
        </w:tabs>
        <w:ind w:left="0" w:firstLine="0"/>
        <w:rPr>
          <w:sz w:val="16"/>
          <w:szCs w:val="16"/>
        </w:rPr>
      </w:pPr>
      <w:r w:rsidRPr="006A45AC">
        <w:rPr>
          <w:sz w:val="16"/>
          <w:szCs w:val="16"/>
        </w:rPr>
        <w:t>НКУ до введения в эксплуатацию должны храниться:</w:t>
      </w:r>
    </w:p>
    <w:p w14:paraId="3F1CD271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2 по ГОСТ 15150;</w:t>
      </w:r>
    </w:p>
    <w:p w14:paraId="4FC21B22" w14:textId="77777777" w:rsidR="006A45AC" w:rsidRPr="006A45AC" w:rsidRDefault="006A45AC" w:rsidP="006A45AC">
      <w:pPr>
        <w:tabs>
          <w:tab w:val="num" w:pos="142"/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A45AC">
        <w:rPr>
          <w:rFonts w:ascii="Times New Roman" w:hAnsi="Times New Roman" w:cs="Times New Roman"/>
          <w:sz w:val="16"/>
          <w:szCs w:val="16"/>
        </w:rPr>
        <w:t xml:space="preserve">        -  </w:t>
      </w:r>
      <w:proofErr w:type="gramStart"/>
      <w:r w:rsidRPr="006A45AC">
        <w:rPr>
          <w:rFonts w:ascii="Times New Roman" w:hAnsi="Times New Roman" w:cs="Times New Roman"/>
          <w:sz w:val="16"/>
          <w:szCs w:val="16"/>
        </w:rPr>
        <w:t>неупакованные  -</w:t>
      </w:r>
      <w:proofErr w:type="gramEnd"/>
      <w:r w:rsidRPr="006A45AC">
        <w:rPr>
          <w:rFonts w:ascii="Times New Roman" w:hAnsi="Times New Roman" w:cs="Times New Roman"/>
          <w:sz w:val="16"/>
          <w:szCs w:val="16"/>
        </w:rPr>
        <w:t xml:space="preserve">  условия хранения 1 по ГОСТ 15150.</w:t>
      </w:r>
    </w:p>
    <w:p w14:paraId="35BF75B6" w14:textId="490468CE" w:rsidR="002B19DD" w:rsidRPr="00D03506" w:rsidRDefault="006A45AC" w:rsidP="00144F29">
      <w:pPr>
        <w:tabs>
          <w:tab w:val="num" w:pos="142"/>
          <w:tab w:val="left" w:pos="426"/>
        </w:tabs>
        <w:spacing w:line="240" w:lineRule="auto"/>
        <w:rPr>
          <w:rFonts w:ascii="Times New Roman" w:hAnsi="Times New Roman" w:cs="Times New Roman"/>
        </w:rPr>
      </w:pPr>
      <w:r w:rsidRPr="006A45AC">
        <w:rPr>
          <w:rFonts w:ascii="Times New Roman" w:hAnsi="Times New Roman" w:cs="Times New Roman"/>
          <w:sz w:val="16"/>
          <w:szCs w:val="16"/>
        </w:rPr>
        <w:t>Срок хранения- 2 года</w:t>
      </w:r>
      <w:r w:rsidRPr="00A909C2">
        <w:rPr>
          <w:sz w:val="16"/>
          <w:szCs w:val="16"/>
        </w:rPr>
        <w:t xml:space="preserve">  </w:t>
      </w:r>
      <w:r w:rsidRPr="00A909C2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 wp14:anchorId="2B8535DD" wp14:editId="3070305C">
            <wp:simplePos x="0" y="0"/>
            <wp:positionH relativeFrom="column">
              <wp:posOffset>2686103</wp:posOffset>
            </wp:positionH>
            <wp:positionV relativeFrom="paragraph">
              <wp:posOffset>4467186</wp:posOffset>
            </wp:positionV>
            <wp:extent cx="707010" cy="707010"/>
            <wp:effectExtent l="152400" t="152400" r="131445" b="150495"/>
            <wp:wrapNone/>
            <wp:docPr id="5" name="Рисунок 5" descr="https://otick.ru/wp-content/uploads/2018/12/%D0%9E%D0%A2%D0%9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ick.ru/wp-content/uploads/2018/12/%D0%9E%D0%A2%D0%9A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26684">
                      <a:off x="0" y="0"/>
                      <a:ext cx="707010" cy="7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19DD" w:rsidRPr="00D03506" w:rsidSect="00367117">
      <w:footerReference w:type="default" r:id="rId12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A126" w14:textId="77777777" w:rsidR="008F1358" w:rsidRDefault="008F1358" w:rsidP="00275BB4">
      <w:pPr>
        <w:spacing w:after="0" w:line="240" w:lineRule="auto"/>
      </w:pPr>
      <w:r>
        <w:separator/>
      </w:r>
    </w:p>
  </w:endnote>
  <w:endnote w:type="continuationSeparator" w:id="0">
    <w:p w14:paraId="7900C567" w14:textId="77777777" w:rsidR="008F1358" w:rsidRDefault="008F1358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891022"/>
      <w:docPartObj>
        <w:docPartGallery w:val="Page Numbers (Bottom of Page)"/>
        <w:docPartUnique/>
      </w:docPartObj>
    </w:sdtPr>
    <w:sdtContent>
      <w:p w14:paraId="45A7B2A0" w14:textId="7D990AF3" w:rsidR="00275BB4" w:rsidRDefault="00000000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4A37D" w14:textId="77777777" w:rsidR="008F1358" w:rsidRDefault="008F1358" w:rsidP="00275BB4">
      <w:pPr>
        <w:spacing w:after="0" w:line="240" w:lineRule="auto"/>
      </w:pPr>
      <w:r>
        <w:separator/>
      </w:r>
    </w:p>
  </w:footnote>
  <w:footnote w:type="continuationSeparator" w:id="0">
    <w:p w14:paraId="6D3B13EC" w14:textId="77777777" w:rsidR="008F1358" w:rsidRDefault="008F1358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88B"/>
    <w:multiLevelType w:val="hybridMultilevel"/>
    <w:tmpl w:val="0742ACE4"/>
    <w:lvl w:ilvl="0" w:tplc="AD14741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13746FD4"/>
    <w:multiLevelType w:val="multilevel"/>
    <w:tmpl w:val="E2961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44341C"/>
    <w:multiLevelType w:val="multilevel"/>
    <w:tmpl w:val="ABFC8666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36935E5A"/>
    <w:multiLevelType w:val="multilevel"/>
    <w:tmpl w:val="24927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8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48482F4A"/>
    <w:multiLevelType w:val="multilevel"/>
    <w:tmpl w:val="E46497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BEB2BB4"/>
    <w:multiLevelType w:val="multilevel"/>
    <w:tmpl w:val="87BEFD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1" w15:restartNumberingAfterBreak="0">
    <w:nsid w:val="533B501D"/>
    <w:multiLevelType w:val="multilevel"/>
    <w:tmpl w:val="7898BC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12" w15:restartNumberingAfterBreak="0">
    <w:nsid w:val="53D25810"/>
    <w:multiLevelType w:val="multilevel"/>
    <w:tmpl w:val="8AD6B950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9626525">
    <w:abstractNumId w:val="2"/>
  </w:num>
  <w:num w:numId="2" w16cid:durableId="1979718924">
    <w:abstractNumId w:val="14"/>
  </w:num>
  <w:num w:numId="3" w16cid:durableId="1864124294">
    <w:abstractNumId w:val="3"/>
  </w:num>
  <w:num w:numId="4" w16cid:durableId="1067992082">
    <w:abstractNumId w:val="4"/>
  </w:num>
  <w:num w:numId="5" w16cid:durableId="40331434">
    <w:abstractNumId w:val="13"/>
  </w:num>
  <w:num w:numId="6" w16cid:durableId="2141071128">
    <w:abstractNumId w:val="7"/>
  </w:num>
  <w:num w:numId="7" w16cid:durableId="246157334">
    <w:abstractNumId w:val="8"/>
  </w:num>
  <w:num w:numId="8" w16cid:durableId="638611455">
    <w:abstractNumId w:val="0"/>
  </w:num>
  <w:num w:numId="9" w16cid:durableId="1435132589">
    <w:abstractNumId w:val="11"/>
  </w:num>
  <w:num w:numId="10" w16cid:durableId="2086603146">
    <w:abstractNumId w:val="12"/>
  </w:num>
  <w:num w:numId="11" w16cid:durableId="497428348">
    <w:abstractNumId w:val="5"/>
  </w:num>
  <w:num w:numId="12" w16cid:durableId="460029446">
    <w:abstractNumId w:val="1"/>
  </w:num>
  <w:num w:numId="13" w16cid:durableId="1459566628">
    <w:abstractNumId w:val="10"/>
  </w:num>
  <w:num w:numId="14" w16cid:durableId="1708065949">
    <w:abstractNumId w:val="6"/>
  </w:num>
  <w:num w:numId="15" w16cid:durableId="373580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174"/>
    <w:rsid w:val="0000273C"/>
    <w:rsid w:val="00004FB4"/>
    <w:rsid w:val="00006B1D"/>
    <w:rsid w:val="000078FE"/>
    <w:rsid w:val="000210B2"/>
    <w:rsid w:val="00023B29"/>
    <w:rsid w:val="000253CE"/>
    <w:rsid w:val="00025B38"/>
    <w:rsid w:val="0003285E"/>
    <w:rsid w:val="000357D8"/>
    <w:rsid w:val="00036AB2"/>
    <w:rsid w:val="00043559"/>
    <w:rsid w:val="000452A3"/>
    <w:rsid w:val="00050A62"/>
    <w:rsid w:val="00052450"/>
    <w:rsid w:val="00055AE6"/>
    <w:rsid w:val="00061A00"/>
    <w:rsid w:val="00062C93"/>
    <w:rsid w:val="0006302B"/>
    <w:rsid w:val="00066A6A"/>
    <w:rsid w:val="0007133A"/>
    <w:rsid w:val="000755A9"/>
    <w:rsid w:val="00075615"/>
    <w:rsid w:val="00076FA7"/>
    <w:rsid w:val="000774A6"/>
    <w:rsid w:val="000901BA"/>
    <w:rsid w:val="0009325C"/>
    <w:rsid w:val="00095E9D"/>
    <w:rsid w:val="000A292F"/>
    <w:rsid w:val="000B14AB"/>
    <w:rsid w:val="000B49A8"/>
    <w:rsid w:val="000B56E0"/>
    <w:rsid w:val="000B58BB"/>
    <w:rsid w:val="000B5CAA"/>
    <w:rsid w:val="000B721B"/>
    <w:rsid w:val="000C541E"/>
    <w:rsid w:val="000E630A"/>
    <w:rsid w:val="000E72AD"/>
    <w:rsid w:val="000E74E3"/>
    <w:rsid w:val="00103252"/>
    <w:rsid w:val="00103844"/>
    <w:rsid w:val="00104994"/>
    <w:rsid w:val="00105A1F"/>
    <w:rsid w:val="00105AB0"/>
    <w:rsid w:val="001068C2"/>
    <w:rsid w:val="001115AA"/>
    <w:rsid w:val="001148CE"/>
    <w:rsid w:val="00116300"/>
    <w:rsid w:val="0011760D"/>
    <w:rsid w:val="00126437"/>
    <w:rsid w:val="001348C0"/>
    <w:rsid w:val="00136091"/>
    <w:rsid w:val="00136DB2"/>
    <w:rsid w:val="00140481"/>
    <w:rsid w:val="00143F87"/>
    <w:rsid w:val="00144372"/>
    <w:rsid w:val="00144F29"/>
    <w:rsid w:val="00154DCE"/>
    <w:rsid w:val="00157625"/>
    <w:rsid w:val="00161E74"/>
    <w:rsid w:val="001621AA"/>
    <w:rsid w:val="001663B2"/>
    <w:rsid w:val="0017164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040D"/>
    <w:rsid w:val="001A1AE3"/>
    <w:rsid w:val="001A1B63"/>
    <w:rsid w:val="001A4AD3"/>
    <w:rsid w:val="001A4B92"/>
    <w:rsid w:val="001B1C2D"/>
    <w:rsid w:val="001B4A00"/>
    <w:rsid w:val="001C2910"/>
    <w:rsid w:val="001C3853"/>
    <w:rsid w:val="001C64CB"/>
    <w:rsid w:val="001D10E8"/>
    <w:rsid w:val="001D6E5C"/>
    <w:rsid w:val="001D7B47"/>
    <w:rsid w:val="001E24B0"/>
    <w:rsid w:val="001E4D59"/>
    <w:rsid w:val="001E7708"/>
    <w:rsid w:val="001F0425"/>
    <w:rsid w:val="001F372E"/>
    <w:rsid w:val="001F5245"/>
    <w:rsid w:val="001F568B"/>
    <w:rsid w:val="001F5AEC"/>
    <w:rsid w:val="001F749E"/>
    <w:rsid w:val="001F77AD"/>
    <w:rsid w:val="00202996"/>
    <w:rsid w:val="002040D5"/>
    <w:rsid w:val="0020479E"/>
    <w:rsid w:val="00205B08"/>
    <w:rsid w:val="002163CB"/>
    <w:rsid w:val="00222C67"/>
    <w:rsid w:val="00223388"/>
    <w:rsid w:val="00225310"/>
    <w:rsid w:val="002260A5"/>
    <w:rsid w:val="002262DF"/>
    <w:rsid w:val="00227DB3"/>
    <w:rsid w:val="0023120C"/>
    <w:rsid w:val="0023792B"/>
    <w:rsid w:val="00244D4E"/>
    <w:rsid w:val="00252EEE"/>
    <w:rsid w:val="002627CC"/>
    <w:rsid w:val="00263D0A"/>
    <w:rsid w:val="00270C6A"/>
    <w:rsid w:val="00273C5E"/>
    <w:rsid w:val="00275BB4"/>
    <w:rsid w:val="00277CCF"/>
    <w:rsid w:val="00283D69"/>
    <w:rsid w:val="00285BA8"/>
    <w:rsid w:val="00286414"/>
    <w:rsid w:val="0028698D"/>
    <w:rsid w:val="00290823"/>
    <w:rsid w:val="00291CC4"/>
    <w:rsid w:val="002A10F2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36B8"/>
    <w:rsid w:val="002C42D9"/>
    <w:rsid w:val="002C6C79"/>
    <w:rsid w:val="002D64C3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4523"/>
    <w:rsid w:val="00315FC2"/>
    <w:rsid w:val="00316499"/>
    <w:rsid w:val="00336E78"/>
    <w:rsid w:val="003400FD"/>
    <w:rsid w:val="0034105B"/>
    <w:rsid w:val="00342EBF"/>
    <w:rsid w:val="003431F7"/>
    <w:rsid w:val="00362320"/>
    <w:rsid w:val="00367117"/>
    <w:rsid w:val="00375C51"/>
    <w:rsid w:val="003854F0"/>
    <w:rsid w:val="00387ACB"/>
    <w:rsid w:val="00394B49"/>
    <w:rsid w:val="003A5B18"/>
    <w:rsid w:val="003A70B3"/>
    <w:rsid w:val="003C3899"/>
    <w:rsid w:val="003C5C55"/>
    <w:rsid w:val="003C66CB"/>
    <w:rsid w:val="003D0536"/>
    <w:rsid w:val="003D2D8F"/>
    <w:rsid w:val="003D6F85"/>
    <w:rsid w:val="003E0711"/>
    <w:rsid w:val="003F14E1"/>
    <w:rsid w:val="003F16A4"/>
    <w:rsid w:val="003F70A4"/>
    <w:rsid w:val="003F782F"/>
    <w:rsid w:val="003F7D2B"/>
    <w:rsid w:val="004103CD"/>
    <w:rsid w:val="004104A4"/>
    <w:rsid w:val="004106D7"/>
    <w:rsid w:val="00423C76"/>
    <w:rsid w:val="004241AB"/>
    <w:rsid w:val="00425173"/>
    <w:rsid w:val="00425FB6"/>
    <w:rsid w:val="004311A6"/>
    <w:rsid w:val="00431E1F"/>
    <w:rsid w:val="00435C59"/>
    <w:rsid w:val="00436C36"/>
    <w:rsid w:val="00441F20"/>
    <w:rsid w:val="00444B28"/>
    <w:rsid w:val="00447ECB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140A"/>
    <w:rsid w:val="004A472A"/>
    <w:rsid w:val="004A637C"/>
    <w:rsid w:val="004A656D"/>
    <w:rsid w:val="004A72D9"/>
    <w:rsid w:val="004B01DF"/>
    <w:rsid w:val="004B25BE"/>
    <w:rsid w:val="004B3DAF"/>
    <w:rsid w:val="004B61CF"/>
    <w:rsid w:val="004C0EFD"/>
    <w:rsid w:val="004C3712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1851"/>
    <w:rsid w:val="0050293F"/>
    <w:rsid w:val="00503F8B"/>
    <w:rsid w:val="00504B71"/>
    <w:rsid w:val="005055CB"/>
    <w:rsid w:val="005070C6"/>
    <w:rsid w:val="005113E6"/>
    <w:rsid w:val="00511479"/>
    <w:rsid w:val="00511DC3"/>
    <w:rsid w:val="005143EF"/>
    <w:rsid w:val="00514AFB"/>
    <w:rsid w:val="005223AD"/>
    <w:rsid w:val="00523D02"/>
    <w:rsid w:val="00531413"/>
    <w:rsid w:val="00536E47"/>
    <w:rsid w:val="005545C7"/>
    <w:rsid w:val="005639B2"/>
    <w:rsid w:val="00563D59"/>
    <w:rsid w:val="00563D94"/>
    <w:rsid w:val="005672A2"/>
    <w:rsid w:val="005736A4"/>
    <w:rsid w:val="00584128"/>
    <w:rsid w:val="00584141"/>
    <w:rsid w:val="00595157"/>
    <w:rsid w:val="00597D8B"/>
    <w:rsid w:val="005B7103"/>
    <w:rsid w:val="005C20C7"/>
    <w:rsid w:val="005C2684"/>
    <w:rsid w:val="005D7B8C"/>
    <w:rsid w:val="005E2158"/>
    <w:rsid w:val="005E25D4"/>
    <w:rsid w:val="005E3D1D"/>
    <w:rsid w:val="005E4C84"/>
    <w:rsid w:val="005E5721"/>
    <w:rsid w:val="005F016D"/>
    <w:rsid w:val="005F0EF7"/>
    <w:rsid w:val="005F1E3A"/>
    <w:rsid w:val="005F71B2"/>
    <w:rsid w:val="00601E0E"/>
    <w:rsid w:val="00606345"/>
    <w:rsid w:val="0060643B"/>
    <w:rsid w:val="00612EC9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2906"/>
    <w:rsid w:val="00694846"/>
    <w:rsid w:val="00695192"/>
    <w:rsid w:val="006A45AC"/>
    <w:rsid w:val="006B1ED4"/>
    <w:rsid w:val="006B2D1A"/>
    <w:rsid w:val="006B4FB2"/>
    <w:rsid w:val="006C2E96"/>
    <w:rsid w:val="006C34A3"/>
    <w:rsid w:val="006C785E"/>
    <w:rsid w:val="006D5515"/>
    <w:rsid w:val="006E1CD2"/>
    <w:rsid w:val="006E211B"/>
    <w:rsid w:val="006E44D9"/>
    <w:rsid w:val="006E60FA"/>
    <w:rsid w:val="006E7E84"/>
    <w:rsid w:val="006F367D"/>
    <w:rsid w:val="006F7599"/>
    <w:rsid w:val="00711F0A"/>
    <w:rsid w:val="00715149"/>
    <w:rsid w:val="00715FAA"/>
    <w:rsid w:val="00720B96"/>
    <w:rsid w:val="0072573C"/>
    <w:rsid w:val="007330AC"/>
    <w:rsid w:val="00733C8A"/>
    <w:rsid w:val="0073410D"/>
    <w:rsid w:val="00735B5F"/>
    <w:rsid w:val="007417C0"/>
    <w:rsid w:val="007531F0"/>
    <w:rsid w:val="007544EA"/>
    <w:rsid w:val="00771770"/>
    <w:rsid w:val="0077356C"/>
    <w:rsid w:val="00775204"/>
    <w:rsid w:val="007809EC"/>
    <w:rsid w:val="00781556"/>
    <w:rsid w:val="00784CD3"/>
    <w:rsid w:val="007860F9"/>
    <w:rsid w:val="00787B21"/>
    <w:rsid w:val="007901C7"/>
    <w:rsid w:val="00791125"/>
    <w:rsid w:val="007971E8"/>
    <w:rsid w:val="007A1BAD"/>
    <w:rsid w:val="007A6622"/>
    <w:rsid w:val="007A6C9D"/>
    <w:rsid w:val="007A7FA6"/>
    <w:rsid w:val="007B4140"/>
    <w:rsid w:val="007B59C8"/>
    <w:rsid w:val="007B73E5"/>
    <w:rsid w:val="007B769F"/>
    <w:rsid w:val="007C446C"/>
    <w:rsid w:val="007C7174"/>
    <w:rsid w:val="007D00B2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364D1"/>
    <w:rsid w:val="0084415C"/>
    <w:rsid w:val="00857B04"/>
    <w:rsid w:val="008618F4"/>
    <w:rsid w:val="0086290C"/>
    <w:rsid w:val="0086411A"/>
    <w:rsid w:val="00864811"/>
    <w:rsid w:val="008664FC"/>
    <w:rsid w:val="008704EA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8F1358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37A14"/>
    <w:rsid w:val="00944876"/>
    <w:rsid w:val="0094499E"/>
    <w:rsid w:val="00947BEF"/>
    <w:rsid w:val="009557AC"/>
    <w:rsid w:val="00962FE9"/>
    <w:rsid w:val="00963F67"/>
    <w:rsid w:val="00965A3B"/>
    <w:rsid w:val="00973E59"/>
    <w:rsid w:val="00977A8C"/>
    <w:rsid w:val="00983E7B"/>
    <w:rsid w:val="009901DC"/>
    <w:rsid w:val="009921CA"/>
    <w:rsid w:val="0099335F"/>
    <w:rsid w:val="00993709"/>
    <w:rsid w:val="0099420B"/>
    <w:rsid w:val="009A14B7"/>
    <w:rsid w:val="009A3B37"/>
    <w:rsid w:val="009A4406"/>
    <w:rsid w:val="009A4FC0"/>
    <w:rsid w:val="009A7BF9"/>
    <w:rsid w:val="009B03BE"/>
    <w:rsid w:val="009B086F"/>
    <w:rsid w:val="009B1F16"/>
    <w:rsid w:val="009B7528"/>
    <w:rsid w:val="009B78FE"/>
    <w:rsid w:val="009C2AB9"/>
    <w:rsid w:val="009C5381"/>
    <w:rsid w:val="009C6AB3"/>
    <w:rsid w:val="009C7252"/>
    <w:rsid w:val="009D1479"/>
    <w:rsid w:val="009D1CF3"/>
    <w:rsid w:val="009D322D"/>
    <w:rsid w:val="009D4C70"/>
    <w:rsid w:val="009E068F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278B"/>
    <w:rsid w:val="00A471D5"/>
    <w:rsid w:val="00A55D77"/>
    <w:rsid w:val="00A60D15"/>
    <w:rsid w:val="00A616DF"/>
    <w:rsid w:val="00A61DA1"/>
    <w:rsid w:val="00A62006"/>
    <w:rsid w:val="00A631C8"/>
    <w:rsid w:val="00A63881"/>
    <w:rsid w:val="00A650DF"/>
    <w:rsid w:val="00A65D65"/>
    <w:rsid w:val="00A70753"/>
    <w:rsid w:val="00A72727"/>
    <w:rsid w:val="00A768BE"/>
    <w:rsid w:val="00A81CF0"/>
    <w:rsid w:val="00A8485F"/>
    <w:rsid w:val="00A85061"/>
    <w:rsid w:val="00A850AD"/>
    <w:rsid w:val="00A8798C"/>
    <w:rsid w:val="00A95080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1AF"/>
    <w:rsid w:val="00B32D98"/>
    <w:rsid w:val="00B36658"/>
    <w:rsid w:val="00B512F7"/>
    <w:rsid w:val="00B52FCE"/>
    <w:rsid w:val="00B53015"/>
    <w:rsid w:val="00B53088"/>
    <w:rsid w:val="00B5503C"/>
    <w:rsid w:val="00B63C04"/>
    <w:rsid w:val="00B70031"/>
    <w:rsid w:val="00B740F9"/>
    <w:rsid w:val="00B769AD"/>
    <w:rsid w:val="00B82C67"/>
    <w:rsid w:val="00B83753"/>
    <w:rsid w:val="00B83F25"/>
    <w:rsid w:val="00B93B8A"/>
    <w:rsid w:val="00B95675"/>
    <w:rsid w:val="00B97222"/>
    <w:rsid w:val="00BA21F1"/>
    <w:rsid w:val="00BA38B6"/>
    <w:rsid w:val="00BA6D27"/>
    <w:rsid w:val="00BB1D15"/>
    <w:rsid w:val="00BB43EB"/>
    <w:rsid w:val="00BB6796"/>
    <w:rsid w:val="00BB6B6F"/>
    <w:rsid w:val="00BC2C99"/>
    <w:rsid w:val="00BC70F7"/>
    <w:rsid w:val="00BD042A"/>
    <w:rsid w:val="00BD4E26"/>
    <w:rsid w:val="00BD5A86"/>
    <w:rsid w:val="00BE75DB"/>
    <w:rsid w:val="00BF344F"/>
    <w:rsid w:val="00C05375"/>
    <w:rsid w:val="00C05B16"/>
    <w:rsid w:val="00C24415"/>
    <w:rsid w:val="00C26982"/>
    <w:rsid w:val="00C309B8"/>
    <w:rsid w:val="00C309D0"/>
    <w:rsid w:val="00C31499"/>
    <w:rsid w:val="00C446EC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D5565"/>
    <w:rsid w:val="00CE7784"/>
    <w:rsid w:val="00CF41DB"/>
    <w:rsid w:val="00CF79CD"/>
    <w:rsid w:val="00D00DEF"/>
    <w:rsid w:val="00D021FF"/>
    <w:rsid w:val="00D03506"/>
    <w:rsid w:val="00D10C7E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72918"/>
    <w:rsid w:val="00D865AD"/>
    <w:rsid w:val="00D86858"/>
    <w:rsid w:val="00D90562"/>
    <w:rsid w:val="00D90EA6"/>
    <w:rsid w:val="00D9348E"/>
    <w:rsid w:val="00D95F64"/>
    <w:rsid w:val="00D97553"/>
    <w:rsid w:val="00DA17D6"/>
    <w:rsid w:val="00DA6DAB"/>
    <w:rsid w:val="00DB6A42"/>
    <w:rsid w:val="00DB6E71"/>
    <w:rsid w:val="00DC5D10"/>
    <w:rsid w:val="00DC6EC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261D"/>
    <w:rsid w:val="00EC439C"/>
    <w:rsid w:val="00EC7A4C"/>
    <w:rsid w:val="00EC7D6C"/>
    <w:rsid w:val="00ED1103"/>
    <w:rsid w:val="00ED1815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30948"/>
    <w:rsid w:val="00F40130"/>
    <w:rsid w:val="00F414A9"/>
    <w:rsid w:val="00F45904"/>
    <w:rsid w:val="00F5229C"/>
    <w:rsid w:val="00F52475"/>
    <w:rsid w:val="00F52871"/>
    <w:rsid w:val="00F536DA"/>
    <w:rsid w:val="00F64394"/>
    <w:rsid w:val="00F733C1"/>
    <w:rsid w:val="00F73551"/>
    <w:rsid w:val="00F7473F"/>
    <w:rsid w:val="00F747DC"/>
    <w:rsid w:val="00F80A0D"/>
    <w:rsid w:val="00F8159F"/>
    <w:rsid w:val="00F81A3E"/>
    <w:rsid w:val="00F82BDD"/>
    <w:rsid w:val="00F830E1"/>
    <w:rsid w:val="00F966A1"/>
    <w:rsid w:val="00F97F9E"/>
    <w:rsid w:val="00FA19C7"/>
    <w:rsid w:val="00FA59F8"/>
    <w:rsid w:val="00FC205C"/>
    <w:rsid w:val="00FC4458"/>
    <w:rsid w:val="00FC5C52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68A2BD8B-F693-46CE-A839-3400D696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99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9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  <w:style w:type="paragraph" w:styleId="af">
    <w:name w:val="List Paragraph"/>
    <w:basedOn w:val="a"/>
    <w:uiPriority w:val="99"/>
    <w:qFormat/>
    <w:rsid w:val="0077177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EF53-D156-4717-9C8A-DB0CCC17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Автоматика</cp:lastModifiedBy>
  <cp:revision>58</cp:revision>
  <cp:lastPrinted>2023-06-14T05:13:00Z</cp:lastPrinted>
  <dcterms:created xsi:type="dcterms:W3CDTF">2021-02-26T01:35:00Z</dcterms:created>
  <dcterms:modified xsi:type="dcterms:W3CDTF">2023-06-14T05:13:00Z</dcterms:modified>
</cp:coreProperties>
</file>